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F8" w:rsidRDefault="00C845F8" w:rsidP="00606BC6">
      <w:pPr>
        <w:jc w:val="center"/>
      </w:pPr>
    </w:p>
    <w:p w:rsidR="00606BC6" w:rsidRPr="00707418" w:rsidRDefault="00606BC6" w:rsidP="00606BC6">
      <w:pPr>
        <w:jc w:val="center"/>
      </w:pPr>
      <w:r w:rsidRPr="00707418">
        <w:t>Повестка</w:t>
      </w:r>
    </w:p>
    <w:p w:rsidR="00606BC6" w:rsidRPr="00707418" w:rsidRDefault="00224FD2" w:rsidP="00606BC6">
      <w:pPr>
        <w:jc w:val="center"/>
      </w:pPr>
      <w:r>
        <w:t>60</w:t>
      </w:r>
      <w:r w:rsidR="00606BC6" w:rsidRPr="00707418">
        <w:t>-й сессии Законодательного Собрания Камчатского края</w:t>
      </w:r>
    </w:p>
    <w:p w:rsidR="00606BC6" w:rsidRPr="00707418" w:rsidRDefault="00606BC6" w:rsidP="00606BC6">
      <w:pPr>
        <w:jc w:val="center"/>
      </w:pPr>
      <w:r w:rsidRPr="00707418">
        <w:rPr>
          <w:lang w:val="en-US"/>
        </w:rPr>
        <w:t>IV</w:t>
      </w:r>
      <w:r w:rsidRPr="00707418">
        <w:t xml:space="preserve"> созыва</w:t>
      </w:r>
    </w:p>
    <w:p w:rsidR="00606BC6" w:rsidRDefault="00606BC6" w:rsidP="00291759">
      <w:pPr>
        <w:ind w:left="708"/>
        <w:jc w:val="both"/>
      </w:pPr>
      <w:r w:rsidRPr="00707418">
        <w:t xml:space="preserve">                                </w:t>
      </w:r>
    </w:p>
    <w:p w:rsidR="00291759" w:rsidRPr="00707418" w:rsidRDefault="00291759" w:rsidP="00291759">
      <w:pPr>
        <w:ind w:left="708"/>
        <w:jc w:val="both"/>
      </w:pPr>
      <w:bookmarkStart w:id="0" w:name="_GoBack"/>
      <w:bookmarkEnd w:id="0"/>
    </w:p>
    <w:p w:rsidR="00606BC6" w:rsidRPr="00707418" w:rsidRDefault="00224FD2" w:rsidP="00606BC6">
      <w:pPr>
        <w:ind w:firstLine="708"/>
        <w:jc w:val="both"/>
      </w:pPr>
      <w:r>
        <w:t>1. О счетной комиссии 60</w:t>
      </w:r>
      <w:r w:rsidR="00606BC6" w:rsidRPr="00707418">
        <w:t>-й сессии Законодательного Собрания Камчатского края</w:t>
      </w:r>
      <w:r w:rsidR="000A56A0">
        <w:t xml:space="preserve">, </w:t>
      </w:r>
      <w:r w:rsidR="000A56A0" w:rsidRPr="000A56A0">
        <w:rPr>
          <w:b/>
        </w:rPr>
        <w:t>пост. 1150</w:t>
      </w:r>
      <w:r w:rsidR="00606BC6" w:rsidRPr="00707418">
        <w:t xml:space="preserve"> </w:t>
      </w:r>
    </w:p>
    <w:p w:rsidR="00606BC6" w:rsidRPr="00707418" w:rsidRDefault="00606BC6" w:rsidP="00606BC6">
      <w:pPr>
        <w:ind w:left="708" w:firstLine="708"/>
        <w:jc w:val="both"/>
      </w:pPr>
    </w:p>
    <w:p w:rsidR="00606BC6" w:rsidRPr="00707418" w:rsidRDefault="00606BC6" w:rsidP="00606BC6">
      <w:pPr>
        <w:ind w:firstLine="708"/>
        <w:jc w:val="both"/>
      </w:pPr>
      <w:r w:rsidRPr="00707418">
        <w:t xml:space="preserve">2. О секретариате </w:t>
      </w:r>
      <w:r w:rsidR="00224FD2">
        <w:t>60</w:t>
      </w:r>
      <w:r w:rsidRPr="00707418">
        <w:t>-й сессии Законодател</w:t>
      </w:r>
      <w:r w:rsidR="000A56A0">
        <w:t xml:space="preserve">ьного Собрания Камчатского края, </w:t>
      </w:r>
      <w:r w:rsidR="000A56A0">
        <w:rPr>
          <w:b/>
        </w:rPr>
        <w:t>пост. 1151</w:t>
      </w:r>
    </w:p>
    <w:p w:rsidR="00C845F8" w:rsidRPr="00707418" w:rsidRDefault="00C845F8" w:rsidP="00606BC6">
      <w:pPr>
        <w:ind w:firstLine="708"/>
        <w:jc w:val="right"/>
      </w:pPr>
    </w:p>
    <w:p w:rsidR="00630B97" w:rsidRPr="00EB55B3" w:rsidRDefault="00C845F8" w:rsidP="00E41C98">
      <w:pPr>
        <w:pStyle w:val="a3"/>
        <w:ind w:left="0" w:firstLine="708"/>
        <w:jc w:val="both"/>
      </w:pPr>
      <w:r>
        <w:t>3. О кандидатуре Обрезковой М.В. на должность мирового судьи судебного участка № 21 Елизовского судебного района Камчатского края</w:t>
      </w:r>
      <w:r w:rsidR="000A56A0">
        <w:t xml:space="preserve">, </w:t>
      </w:r>
      <w:r w:rsidR="000A56A0">
        <w:rPr>
          <w:b/>
        </w:rPr>
        <w:t>пост. 1152</w:t>
      </w:r>
    </w:p>
    <w:p w:rsidR="00C845F8" w:rsidRDefault="00C845F8" w:rsidP="00224FD2">
      <w:pPr>
        <w:pStyle w:val="a3"/>
        <w:ind w:left="0" w:firstLine="708"/>
        <w:jc w:val="both"/>
      </w:pPr>
    </w:p>
    <w:p w:rsidR="00224FD2" w:rsidRPr="00A91329" w:rsidRDefault="00C845F8" w:rsidP="00224FD2">
      <w:pPr>
        <w:pStyle w:val="a3"/>
        <w:ind w:left="0" w:firstLine="708"/>
        <w:jc w:val="both"/>
      </w:pPr>
      <w:r>
        <w:t>4</w:t>
      </w:r>
      <w:r w:rsidR="00224FD2" w:rsidRPr="00A91329">
        <w:t>. О назначении на должность Уполномоченного по правам человека в Камчатском крае</w:t>
      </w:r>
      <w:r w:rsidR="000A56A0">
        <w:t xml:space="preserve">, </w:t>
      </w:r>
      <w:r w:rsidR="000A56A0">
        <w:rPr>
          <w:b/>
        </w:rPr>
        <w:t>пост. 1153</w:t>
      </w:r>
    </w:p>
    <w:p w:rsidR="00224FD2" w:rsidRDefault="00224FD2" w:rsidP="00224FD2">
      <w:pPr>
        <w:pStyle w:val="a3"/>
        <w:ind w:left="0" w:firstLine="708"/>
        <w:jc w:val="right"/>
      </w:pPr>
    </w:p>
    <w:p w:rsidR="00C845F8" w:rsidRPr="00146B2A" w:rsidRDefault="00C845F8" w:rsidP="00146B2A">
      <w:pPr>
        <w:pStyle w:val="a3"/>
        <w:ind w:left="0" w:firstLine="708"/>
        <w:jc w:val="both"/>
        <w:rPr>
          <w:rFonts w:eastAsiaTheme="minorHAnsi"/>
          <w:lang w:eastAsia="en-US"/>
        </w:rPr>
      </w:pPr>
      <w:r>
        <w:t xml:space="preserve">5. </w:t>
      </w:r>
      <w:r w:rsidRPr="002C3D67">
        <w:t>О</w:t>
      </w:r>
      <w:r>
        <w:t xml:space="preserve"> присвоении </w:t>
      </w:r>
      <w:r>
        <w:rPr>
          <w:rFonts w:eastAsiaTheme="minorHAnsi"/>
          <w:lang w:eastAsia="en-US"/>
        </w:rPr>
        <w:t>Высшего почетного звания Камчатского края "Почетный житель Камчатского края"</w:t>
      </w:r>
      <w:r w:rsidR="000A56A0">
        <w:rPr>
          <w:rFonts w:eastAsiaTheme="minorHAnsi"/>
          <w:lang w:eastAsia="en-US"/>
        </w:rPr>
        <w:t xml:space="preserve">, </w:t>
      </w:r>
      <w:r w:rsidR="000A56A0">
        <w:rPr>
          <w:b/>
        </w:rPr>
        <w:t>пост. 1154</w:t>
      </w:r>
    </w:p>
    <w:p w:rsidR="00224FD2" w:rsidRPr="003D618B" w:rsidRDefault="00224FD2" w:rsidP="00224FD2">
      <w:pPr>
        <w:ind w:firstLine="708"/>
        <w:jc w:val="both"/>
      </w:pPr>
    </w:p>
    <w:p w:rsidR="00224FD2" w:rsidRPr="003D618B" w:rsidRDefault="00A72E02" w:rsidP="00224FD2">
      <w:pPr>
        <w:pStyle w:val="a3"/>
        <w:ind w:left="0" w:firstLine="708"/>
        <w:jc w:val="both"/>
      </w:pPr>
      <w:r>
        <w:t>6</w:t>
      </w:r>
      <w:r w:rsidR="00224FD2" w:rsidRPr="003D618B">
        <w:t>. О проекте закона Камчатского края "Об исполнении бюджета территориального фонда обязательного медицинского страхования Камчатского края за 2025 год"</w:t>
      </w:r>
      <w:r w:rsidR="000A56A0">
        <w:t xml:space="preserve">, </w:t>
      </w:r>
      <w:r w:rsidR="000A56A0">
        <w:rPr>
          <w:b/>
        </w:rPr>
        <w:t>пост. 1155</w:t>
      </w:r>
    </w:p>
    <w:p w:rsidR="00224FD2" w:rsidRPr="003D618B" w:rsidRDefault="00224FD2" w:rsidP="00224FD2">
      <w:pPr>
        <w:pStyle w:val="a3"/>
        <w:ind w:left="0" w:firstLine="708"/>
        <w:jc w:val="both"/>
      </w:pPr>
    </w:p>
    <w:p w:rsidR="00224FD2" w:rsidRPr="00A91329" w:rsidRDefault="00A72E02" w:rsidP="00224FD2">
      <w:pPr>
        <w:pStyle w:val="a3"/>
        <w:ind w:left="0" w:firstLine="708"/>
        <w:jc w:val="both"/>
      </w:pPr>
      <w:r>
        <w:t>7</w:t>
      </w:r>
      <w:r w:rsidR="00224FD2" w:rsidRPr="00A91329">
        <w:t>.  О проекте закона Камчатского края "О развитии ответственного ведения бизнеса в Камчатском крае"</w:t>
      </w:r>
      <w:r w:rsidR="000A56A0">
        <w:t xml:space="preserve">, </w:t>
      </w:r>
      <w:r w:rsidR="000A56A0">
        <w:rPr>
          <w:b/>
        </w:rPr>
        <w:t>пост. 1156</w:t>
      </w:r>
    </w:p>
    <w:p w:rsidR="00224FD2" w:rsidRPr="00A91329" w:rsidRDefault="00224FD2" w:rsidP="00224FD2">
      <w:pPr>
        <w:pStyle w:val="a3"/>
        <w:ind w:left="0" w:firstLine="708"/>
        <w:jc w:val="right"/>
      </w:pPr>
    </w:p>
    <w:p w:rsidR="003D618B" w:rsidRPr="00A91329" w:rsidRDefault="00A72E02" w:rsidP="003D618B">
      <w:pPr>
        <w:pStyle w:val="a3"/>
        <w:ind w:left="0" w:firstLine="708"/>
        <w:jc w:val="both"/>
      </w:pPr>
      <w:r>
        <w:t>8</w:t>
      </w:r>
      <w:r w:rsidR="003D618B" w:rsidRPr="00A91329">
        <w:t>. О проекте закона Камчатского края "О внесении изменений в статьи 4 и 8 Закона Камчатского края "О некоторых вопросах налогового регулирования в Камчатском крае"</w:t>
      </w:r>
      <w:r w:rsidR="000A56A0">
        <w:t xml:space="preserve">, </w:t>
      </w:r>
      <w:r w:rsidR="000A56A0">
        <w:rPr>
          <w:b/>
        </w:rPr>
        <w:t>пост. 1157</w:t>
      </w:r>
    </w:p>
    <w:p w:rsidR="003D618B" w:rsidRPr="00A91329" w:rsidRDefault="003D618B" w:rsidP="00224FD2">
      <w:pPr>
        <w:pStyle w:val="a3"/>
        <w:ind w:left="0" w:firstLine="708"/>
        <w:jc w:val="both"/>
      </w:pPr>
    </w:p>
    <w:p w:rsidR="003D618B" w:rsidRPr="00A91329" w:rsidRDefault="00A72E02" w:rsidP="003D618B">
      <w:pPr>
        <w:pStyle w:val="a3"/>
        <w:ind w:left="0" w:firstLine="708"/>
        <w:jc w:val="both"/>
      </w:pPr>
      <w:r>
        <w:t>9</w:t>
      </w:r>
      <w:r w:rsidR="003D618B" w:rsidRPr="00A91329">
        <w:t>. О проекте закона Камчатского края "О внесении изменения в статью 4 Закона Камчатского края "О Торгово-промышленной палате Камчатского края"</w:t>
      </w:r>
      <w:r w:rsidR="000A56A0">
        <w:t xml:space="preserve">, </w:t>
      </w:r>
      <w:r w:rsidR="000A56A0">
        <w:rPr>
          <w:b/>
        </w:rPr>
        <w:t>пост. 1158</w:t>
      </w:r>
    </w:p>
    <w:p w:rsidR="003D618B" w:rsidRPr="00A91329" w:rsidRDefault="003D618B" w:rsidP="00224FD2">
      <w:pPr>
        <w:pStyle w:val="a3"/>
        <w:ind w:left="0" w:firstLine="708"/>
        <w:jc w:val="both"/>
      </w:pPr>
    </w:p>
    <w:p w:rsidR="003D618B" w:rsidRPr="00A91329" w:rsidRDefault="00A72E02" w:rsidP="003D618B">
      <w:pPr>
        <w:pStyle w:val="a3"/>
        <w:ind w:left="0" w:firstLine="708"/>
        <w:jc w:val="both"/>
      </w:pPr>
      <w:r>
        <w:t>10</w:t>
      </w:r>
      <w:r w:rsidR="003D618B" w:rsidRPr="00A91329">
        <w:t>. О проекте закона Камчатского края "О внесении изменения в Закон Камчатского края "Об административных правонарушениях</w:t>
      </w:r>
      <w:proofErr w:type="gramStart"/>
      <w:r w:rsidR="003D618B" w:rsidRPr="00A91329">
        <w:t>"</w:t>
      </w:r>
      <w:r w:rsidR="000A56A0">
        <w:t xml:space="preserve">, </w:t>
      </w:r>
      <w:r w:rsidR="00146B2A">
        <w:t xml:space="preserve">  </w:t>
      </w:r>
      <w:proofErr w:type="gramEnd"/>
      <w:r w:rsidR="00146B2A">
        <w:t xml:space="preserve">    </w:t>
      </w:r>
      <w:r w:rsidR="000A56A0">
        <w:rPr>
          <w:b/>
        </w:rPr>
        <w:t>пост. 1159</w:t>
      </w:r>
    </w:p>
    <w:p w:rsidR="003D618B" w:rsidRPr="00A91329" w:rsidRDefault="003D618B" w:rsidP="00224FD2">
      <w:pPr>
        <w:pStyle w:val="a3"/>
        <w:ind w:left="0" w:firstLine="708"/>
        <w:jc w:val="both"/>
      </w:pPr>
    </w:p>
    <w:p w:rsidR="00224FD2" w:rsidRPr="00A91329" w:rsidRDefault="00A72E02" w:rsidP="00224FD2">
      <w:pPr>
        <w:pStyle w:val="a3"/>
        <w:ind w:left="0" w:firstLine="708"/>
        <w:jc w:val="both"/>
      </w:pPr>
      <w:r>
        <w:lastRenderedPageBreak/>
        <w:t>11</w:t>
      </w:r>
      <w:r w:rsidR="00224FD2" w:rsidRPr="00A91329">
        <w:t>. О проекте закона Камчатского края "О внесении изменения в статью 3 Закона Камчатского края "О праздниках и памятных датах Камчатского края"</w:t>
      </w:r>
      <w:r w:rsidR="000A56A0">
        <w:t xml:space="preserve">, </w:t>
      </w:r>
      <w:r w:rsidR="000A56A0">
        <w:rPr>
          <w:b/>
        </w:rPr>
        <w:t>пост. 1160</w:t>
      </w:r>
    </w:p>
    <w:p w:rsidR="00224FD2" w:rsidRPr="00A91329" w:rsidRDefault="00224FD2" w:rsidP="00224FD2">
      <w:pPr>
        <w:pStyle w:val="a3"/>
        <w:ind w:left="0" w:firstLine="708"/>
        <w:jc w:val="both"/>
      </w:pPr>
    </w:p>
    <w:p w:rsidR="003D618B" w:rsidRPr="00A91329" w:rsidRDefault="003D618B" w:rsidP="003D618B">
      <w:pPr>
        <w:pStyle w:val="a3"/>
        <w:ind w:left="0" w:firstLine="708"/>
        <w:jc w:val="both"/>
      </w:pPr>
      <w:r w:rsidRPr="00A91329">
        <w:t>1</w:t>
      </w:r>
      <w:r w:rsidR="00A72E02">
        <w:t>2</w:t>
      </w:r>
      <w:r w:rsidRPr="00A91329">
        <w:t>. О проекте закона Камчатского края "О внесении изменений в Закон Камчатского края "О порядке управления и распоряжения имуществом, находящимся в государственной собственности Камчатского края"</w:t>
      </w:r>
      <w:r w:rsidR="000A56A0">
        <w:t xml:space="preserve">, </w:t>
      </w:r>
      <w:r w:rsidR="000A56A0">
        <w:rPr>
          <w:b/>
        </w:rPr>
        <w:t>пост. 1161</w:t>
      </w:r>
    </w:p>
    <w:p w:rsidR="003D618B" w:rsidRPr="00A91329" w:rsidRDefault="003D618B" w:rsidP="003D618B">
      <w:pPr>
        <w:pStyle w:val="a3"/>
        <w:ind w:left="0" w:firstLine="708"/>
        <w:jc w:val="both"/>
      </w:pPr>
    </w:p>
    <w:p w:rsidR="003D618B" w:rsidRPr="00A91329" w:rsidRDefault="003D618B" w:rsidP="003D618B">
      <w:pPr>
        <w:pStyle w:val="a3"/>
        <w:ind w:left="0" w:firstLine="708"/>
        <w:jc w:val="both"/>
      </w:pPr>
      <w:r w:rsidRPr="00A91329">
        <w:t>1</w:t>
      </w:r>
      <w:r w:rsidR="00A72E02">
        <w:t>3</w:t>
      </w:r>
      <w:r w:rsidRPr="00A91329">
        <w:t>. О проекте закона Камчатского края "О внесении изменений в Закон Камчатского края "О государственной поддержке некоммерческих организаций в Камчатском крае"</w:t>
      </w:r>
      <w:r w:rsidR="000A56A0">
        <w:t xml:space="preserve">, </w:t>
      </w:r>
      <w:r w:rsidR="000A56A0">
        <w:rPr>
          <w:b/>
        </w:rPr>
        <w:t>пост. 1162</w:t>
      </w:r>
    </w:p>
    <w:p w:rsidR="00224FD2" w:rsidRPr="00A91329" w:rsidRDefault="00224FD2" w:rsidP="00224FD2">
      <w:pPr>
        <w:pStyle w:val="a3"/>
        <w:ind w:left="0" w:firstLine="708"/>
        <w:jc w:val="both"/>
      </w:pPr>
    </w:p>
    <w:p w:rsidR="00224FD2" w:rsidRPr="00A91329" w:rsidRDefault="003D618B" w:rsidP="00224FD2">
      <w:pPr>
        <w:pStyle w:val="a3"/>
        <w:ind w:left="0" w:firstLine="708"/>
        <w:jc w:val="both"/>
      </w:pPr>
      <w:r w:rsidRPr="00A91329">
        <w:t>1</w:t>
      </w:r>
      <w:r w:rsidR="00A72E02">
        <w:t>4</w:t>
      </w:r>
      <w:r w:rsidR="00224FD2" w:rsidRPr="00A91329">
        <w:t>. О проекте закона Камчатского края "О внесении изменения в статью 2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</w:r>
      <w:r w:rsidR="000A56A0">
        <w:t xml:space="preserve">, </w:t>
      </w:r>
      <w:r w:rsidR="000A56A0">
        <w:rPr>
          <w:b/>
        </w:rPr>
        <w:t>пост. 1163</w:t>
      </w:r>
    </w:p>
    <w:p w:rsidR="00224FD2" w:rsidRPr="00A91329" w:rsidRDefault="00224FD2" w:rsidP="00224FD2">
      <w:pPr>
        <w:pStyle w:val="a3"/>
        <w:ind w:left="0" w:firstLine="708"/>
        <w:jc w:val="right"/>
      </w:pPr>
    </w:p>
    <w:p w:rsidR="00224FD2" w:rsidRPr="00A91329" w:rsidRDefault="00224FD2" w:rsidP="00224FD2">
      <w:pPr>
        <w:pStyle w:val="a3"/>
        <w:ind w:left="0" w:firstLine="708"/>
        <w:jc w:val="both"/>
      </w:pPr>
      <w:r w:rsidRPr="00A91329">
        <w:t>1</w:t>
      </w:r>
      <w:r w:rsidR="00A72E02">
        <w:t>5</w:t>
      </w:r>
      <w:r w:rsidRPr="00A91329">
        <w:t>. О проекте закона Камчатск</w:t>
      </w:r>
      <w:r w:rsidR="00FE4902" w:rsidRPr="00A91329">
        <w:t>ого края "О признании утративши</w:t>
      </w:r>
      <w:r w:rsidR="006E390E" w:rsidRPr="00A91329">
        <w:t>м</w:t>
      </w:r>
      <w:r w:rsidRPr="00A91329">
        <w:t xml:space="preserve"> силу пункта 2 части 1 статьи 23</w:t>
      </w:r>
      <w:r w:rsidRPr="00A91329">
        <w:rPr>
          <w:vertAlign w:val="superscript"/>
        </w:rPr>
        <w:t>1</w:t>
      </w:r>
      <w:r w:rsidRPr="00A91329">
        <w:t xml:space="preserve"> Закона Камчатского края "Об административных правонарушениях"</w:t>
      </w:r>
      <w:r w:rsidR="000A56A0">
        <w:t xml:space="preserve">, </w:t>
      </w:r>
      <w:r w:rsidR="000A56A0">
        <w:rPr>
          <w:b/>
        </w:rPr>
        <w:t>пост. 1164</w:t>
      </w:r>
    </w:p>
    <w:p w:rsidR="00224FD2" w:rsidRPr="00A91329" w:rsidRDefault="00224FD2" w:rsidP="00146B2A">
      <w:pPr>
        <w:jc w:val="both"/>
      </w:pPr>
    </w:p>
    <w:p w:rsidR="00224FD2" w:rsidRPr="00C845F8" w:rsidRDefault="00224FD2" w:rsidP="00224FD2">
      <w:pPr>
        <w:pStyle w:val="a3"/>
        <w:ind w:left="0" w:firstLine="708"/>
        <w:jc w:val="both"/>
        <w:rPr>
          <w:i/>
        </w:rPr>
      </w:pPr>
      <w:r w:rsidRPr="00A91329">
        <w:t>1</w:t>
      </w:r>
      <w:r w:rsidR="00A72E02">
        <w:t>6</w:t>
      </w:r>
      <w:r w:rsidRPr="00A91329">
        <w:t>. О внесении изменений в отдельные постановления Законодательного Собрания Камчатского края</w:t>
      </w:r>
      <w:r w:rsidR="00FE4902" w:rsidRPr="00A91329">
        <w:t xml:space="preserve"> </w:t>
      </w:r>
      <w:r w:rsidR="00FE4902" w:rsidRPr="00C845F8">
        <w:rPr>
          <w:i/>
        </w:rPr>
        <w:t>(в части постановлений Законодательного Собрания</w:t>
      </w:r>
      <w:r w:rsidR="006E390E" w:rsidRPr="00C845F8">
        <w:rPr>
          <w:i/>
        </w:rPr>
        <w:t xml:space="preserve"> Камчатского края</w:t>
      </w:r>
      <w:r w:rsidR="00FE4902" w:rsidRPr="00C845F8">
        <w:rPr>
          <w:i/>
        </w:rPr>
        <w:t>, касающихся вопросов противодействия коррупции)</w:t>
      </w:r>
      <w:r w:rsidR="000A56A0">
        <w:rPr>
          <w:i/>
        </w:rPr>
        <w:t xml:space="preserve">, </w:t>
      </w:r>
      <w:r w:rsidR="000A56A0">
        <w:rPr>
          <w:b/>
        </w:rPr>
        <w:t>пост. 1165</w:t>
      </w:r>
    </w:p>
    <w:p w:rsidR="00224FD2" w:rsidRPr="00A91329" w:rsidRDefault="00224FD2" w:rsidP="00224FD2">
      <w:pPr>
        <w:pStyle w:val="a3"/>
        <w:ind w:left="0" w:firstLine="708"/>
        <w:jc w:val="both"/>
      </w:pPr>
    </w:p>
    <w:p w:rsidR="003D618B" w:rsidRPr="00C845F8" w:rsidRDefault="00A91329" w:rsidP="003D618B">
      <w:pPr>
        <w:pStyle w:val="a3"/>
        <w:ind w:left="0" w:firstLine="708"/>
        <w:jc w:val="both"/>
        <w:rPr>
          <w:i/>
        </w:rPr>
      </w:pPr>
      <w:r w:rsidRPr="00A91329">
        <w:t>1</w:t>
      </w:r>
      <w:r w:rsidR="00A72E02">
        <w:t>7</w:t>
      </w:r>
      <w:r w:rsidR="003D618B" w:rsidRPr="00A91329">
        <w:t>. О внесении изменений в отдельные постановления Законодательного Собрания Камчатского края</w:t>
      </w:r>
      <w:r w:rsidR="00FE4902" w:rsidRPr="00A91329">
        <w:t xml:space="preserve"> </w:t>
      </w:r>
      <w:r w:rsidR="00FE4902" w:rsidRPr="00C845F8">
        <w:rPr>
          <w:i/>
        </w:rPr>
        <w:t>(в части постановлений Законодательного Собрания</w:t>
      </w:r>
      <w:r w:rsidR="006E390E" w:rsidRPr="00C845F8">
        <w:rPr>
          <w:i/>
        </w:rPr>
        <w:t xml:space="preserve"> Камчатского края</w:t>
      </w:r>
      <w:r w:rsidR="00FE4902" w:rsidRPr="00C845F8">
        <w:rPr>
          <w:i/>
        </w:rPr>
        <w:t>, касающихся отдельных наград Камчатского края, поощрений Законодательного Собрания Камчатского края)</w:t>
      </w:r>
      <w:r w:rsidR="000A56A0">
        <w:rPr>
          <w:i/>
        </w:rPr>
        <w:t xml:space="preserve">, </w:t>
      </w:r>
      <w:r w:rsidR="000A56A0">
        <w:rPr>
          <w:b/>
        </w:rPr>
        <w:t>пост. 1166</w:t>
      </w:r>
    </w:p>
    <w:p w:rsidR="003D618B" w:rsidRPr="003D618B" w:rsidRDefault="003D618B" w:rsidP="00224FD2">
      <w:pPr>
        <w:pStyle w:val="a3"/>
        <w:ind w:left="0" w:firstLine="708"/>
        <w:jc w:val="both"/>
      </w:pPr>
    </w:p>
    <w:p w:rsidR="00224FD2" w:rsidRPr="003D618B" w:rsidRDefault="00224FD2" w:rsidP="00224FD2">
      <w:pPr>
        <w:ind w:firstLine="708"/>
        <w:jc w:val="both"/>
      </w:pPr>
      <w:r w:rsidRPr="003D618B">
        <w:t>1</w:t>
      </w:r>
      <w:r w:rsidR="00A72E02">
        <w:t>8</w:t>
      </w:r>
      <w:r w:rsidRPr="003D618B">
        <w:t>. О назначении выборов депутатов Законодательного Собрания Камчатского края</w:t>
      </w:r>
      <w:r w:rsidR="000A56A0">
        <w:t xml:space="preserve">, </w:t>
      </w:r>
      <w:r w:rsidR="000A56A0">
        <w:rPr>
          <w:b/>
        </w:rPr>
        <w:t>пост. 1167</w:t>
      </w:r>
    </w:p>
    <w:p w:rsidR="00224FD2" w:rsidRPr="009C7F4E" w:rsidRDefault="00224FD2" w:rsidP="00224FD2">
      <w:pPr>
        <w:pStyle w:val="a3"/>
        <w:ind w:left="0" w:firstLine="708"/>
        <w:jc w:val="both"/>
      </w:pPr>
    </w:p>
    <w:p w:rsidR="00606BC6" w:rsidRPr="00707418" w:rsidRDefault="00A72E02" w:rsidP="00606BC6">
      <w:pPr>
        <w:ind w:firstLine="708"/>
        <w:jc w:val="both"/>
      </w:pPr>
      <w:r>
        <w:t>19</w:t>
      </w:r>
      <w:r w:rsidR="00606BC6" w:rsidRPr="00707418">
        <w:t>. Об очередной сессии Законодательного Собрания Камчатского края</w:t>
      </w:r>
      <w:r w:rsidR="000A56A0">
        <w:t>,</w:t>
      </w:r>
      <w:r w:rsidR="000A56A0" w:rsidRPr="000A56A0">
        <w:rPr>
          <w:b/>
        </w:rPr>
        <w:t xml:space="preserve"> </w:t>
      </w:r>
      <w:r w:rsidR="000A56A0">
        <w:rPr>
          <w:b/>
        </w:rPr>
        <w:t>пост. 1168</w:t>
      </w:r>
    </w:p>
    <w:p w:rsidR="00606BC6" w:rsidRDefault="00606BC6" w:rsidP="00606BC6">
      <w:pPr>
        <w:jc w:val="right"/>
      </w:pPr>
      <w:r w:rsidRPr="00707418">
        <w:tab/>
      </w:r>
    </w:p>
    <w:p w:rsidR="008133FE" w:rsidRPr="00A91329" w:rsidRDefault="00A72E02" w:rsidP="008133FE">
      <w:pPr>
        <w:ind w:firstLine="708"/>
        <w:jc w:val="both"/>
      </w:pPr>
      <w:r>
        <w:t>20</w:t>
      </w:r>
      <w:r w:rsidR="008133FE" w:rsidRPr="00A91329">
        <w:t>. Об отчете о результатах деятельности Правительства Камчатского края за 2025 год</w:t>
      </w:r>
      <w:r w:rsidR="008133FE">
        <w:t xml:space="preserve">, </w:t>
      </w:r>
      <w:r w:rsidR="008133FE">
        <w:rPr>
          <w:b/>
        </w:rPr>
        <w:t>пост. 1169</w:t>
      </w:r>
    </w:p>
    <w:p w:rsidR="008133FE" w:rsidRPr="00707418" w:rsidRDefault="008133FE" w:rsidP="008133FE">
      <w:pPr>
        <w:jc w:val="both"/>
      </w:pPr>
    </w:p>
    <w:p w:rsidR="00606BC6" w:rsidRDefault="00606BC6" w:rsidP="00606BC6">
      <w:pPr>
        <w:jc w:val="both"/>
      </w:pPr>
    </w:p>
    <w:p w:rsidR="00606BC6" w:rsidRPr="00707418" w:rsidRDefault="00606BC6" w:rsidP="00606BC6">
      <w:pPr>
        <w:jc w:val="both"/>
      </w:pPr>
      <w:r w:rsidRPr="00707418">
        <w:t>Первый заместитель Председателя</w:t>
      </w:r>
    </w:p>
    <w:p w:rsidR="00606BC6" w:rsidRPr="00707418" w:rsidRDefault="00606BC6" w:rsidP="00606BC6">
      <w:pPr>
        <w:jc w:val="both"/>
      </w:pPr>
      <w:r w:rsidRPr="00707418">
        <w:t>Законодательного Собрания</w:t>
      </w:r>
    </w:p>
    <w:p w:rsidR="00606BC6" w:rsidRPr="00707418" w:rsidRDefault="00606BC6" w:rsidP="00606BC6">
      <w:pPr>
        <w:jc w:val="both"/>
      </w:pPr>
      <w:r w:rsidRPr="00707418">
        <w:t>Камчатского края</w:t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</w:r>
      <w:r w:rsidRPr="00707418">
        <w:tab/>
        <w:t xml:space="preserve">    </w:t>
      </w:r>
      <w:r>
        <w:t xml:space="preserve">        </w:t>
      </w:r>
      <w:r w:rsidRPr="00707418">
        <w:t>А.А. Копылов</w:t>
      </w:r>
    </w:p>
    <w:p w:rsidR="00606BC6" w:rsidRPr="005B363F" w:rsidRDefault="00606BC6" w:rsidP="008B0E1C">
      <w:pPr>
        <w:pStyle w:val="a3"/>
        <w:ind w:left="0" w:firstLine="708"/>
        <w:jc w:val="both"/>
      </w:pPr>
    </w:p>
    <w:sectPr w:rsidR="00606BC6" w:rsidRPr="005B363F" w:rsidSect="00772E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323E"/>
    <w:multiLevelType w:val="hybridMultilevel"/>
    <w:tmpl w:val="E6CCA29A"/>
    <w:lvl w:ilvl="0" w:tplc="E206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06484"/>
    <w:rsid w:val="000210B6"/>
    <w:rsid w:val="000300B1"/>
    <w:rsid w:val="00033E59"/>
    <w:rsid w:val="00035510"/>
    <w:rsid w:val="0005507D"/>
    <w:rsid w:val="0005641E"/>
    <w:rsid w:val="0006655C"/>
    <w:rsid w:val="000954B8"/>
    <w:rsid w:val="000A56A0"/>
    <w:rsid w:val="000A6738"/>
    <w:rsid w:val="000B113E"/>
    <w:rsid w:val="000E781D"/>
    <w:rsid w:val="001205DF"/>
    <w:rsid w:val="00121CB7"/>
    <w:rsid w:val="00127423"/>
    <w:rsid w:val="001429C0"/>
    <w:rsid w:val="00146B2A"/>
    <w:rsid w:val="00146CA8"/>
    <w:rsid w:val="00164FBD"/>
    <w:rsid w:val="00170F58"/>
    <w:rsid w:val="001856E2"/>
    <w:rsid w:val="00191510"/>
    <w:rsid w:val="001C28DF"/>
    <w:rsid w:val="001F7B42"/>
    <w:rsid w:val="002018C1"/>
    <w:rsid w:val="00210F82"/>
    <w:rsid w:val="00224FD2"/>
    <w:rsid w:val="0024155F"/>
    <w:rsid w:val="00245FCD"/>
    <w:rsid w:val="00272687"/>
    <w:rsid w:val="00275771"/>
    <w:rsid w:val="00291759"/>
    <w:rsid w:val="002A02A1"/>
    <w:rsid w:val="003146F7"/>
    <w:rsid w:val="00317233"/>
    <w:rsid w:val="00325208"/>
    <w:rsid w:val="003571DF"/>
    <w:rsid w:val="00375B6D"/>
    <w:rsid w:val="00391A33"/>
    <w:rsid w:val="003A004F"/>
    <w:rsid w:val="003B1BCD"/>
    <w:rsid w:val="003C51EB"/>
    <w:rsid w:val="003C55CA"/>
    <w:rsid w:val="003D618B"/>
    <w:rsid w:val="003E506F"/>
    <w:rsid w:val="003E5F4D"/>
    <w:rsid w:val="00442537"/>
    <w:rsid w:val="00466042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A44C5"/>
    <w:rsid w:val="005B363F"/>
    <w:rsid w:val="005C183E"/>
    <w:rsid w:val="005E3B3D"/>
    <w:rsid w:val="005F223A"/>
    <w:rsid w:val="00601315"/>
    <w:rsid w:val="00606BC6"/>
    <w:rsid w:val="006242F7"/>
    <w:rsid w:val="00630B97"/>
    <w:rsid w:val="00637396"/>
    <w:rsid w:val="00645B64"/>
    <w:rsid w:val="0065407D"/>
    <w:rsid w:val="00660201"/>
    <w:rsid w:val="0066046F"/>
    <w:rsid w:val="0066601E"/>
    <w:rsid w:val="006A044B"/>
    <w:rsid w:val="006C2780"/>
    <w:rsid w:val="006D495F"/>
    <w:rsid w:val="006E390E"/>
    <w:rsid w:val="006F797B"/>
    <w:rsid w:val="0072682C"/>
    <w:rsid w:val="00740205"/>
    <w:rsid w:val="00741C5A"/>
    <w:rsid w:val="00744EA8"/>
    <w:rsid w:val="00753567"/>
    <w:rsid w:val="00761C74"/>
    <w:rsid w:val="007630AA"/>
    <w:rsid w:val="00772E62"/>
    <w:rsid w:val="00780F17"/>
    <w:rsid w:val="007B0643"/>
    <w:rsid w:val="007B1C58"/>
    <w:rsid w:val="007B3869"/>
    <w:rsid w:val="007C092C"/>
    <w:rsid w:val="007D6B93"/>
    <w:rsid w:val="008133FE"/>
    <w:rsid w:val="00820EC5"/>
    <w:rsid w:val="008261AA"/>
    <w:rsid w:val="00837988"/>
    <w:rsid w:val="00865FA2"/>
    <w:rsid w:val="008821B7"/>
    <w:rsid w:val="008B0E1C"/>
    <w:rsid w:val="008B1289"/>
    <w:rsid w:val="008B4D31"/>
    <w:rsid w:val="008B77D1"/>
    <w:rsid w:val="008C58CE"/>
    <w:rsid w:val="00936586"/>
    <w:rsid w:val="00984F7A"/>
    <w:rsid w:val="009976C2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72E02"/>
    <w:rsid w:val="00A91329"/>
    <w:rsid w:val="00A93C0F"/>
    <w:rsid w:val="00AB131B"/>
    <w:rsid w:val="00AB65B1"/>
    <w:rsid w:val="00AC3889"/>
    <w:rsid w:val="00AE3197"/>
    <w:rsid w:val="00B153B1"/>
    <w:rsid w:val="00B222BF"/>
    <w:rsid w:val="00B23AEB"/>
    <w:rsid w:val="00B80B16"/>
    <w:rsid w:val="00B81DEE"/>
    <w:rsid w:val="00B9764A"/>
    <w:rsid w:val="00BA6B3F"/>
    <w:rsid w:val="00BC44F2"/>
    <w:rsid w:val="00BE03B1"/>
    <w:rsid w:val="00BE4569"/>
    <w:rsid w:val="00BE7930"/>
    <w:rsid w:val="00BE7BBA"/>
    <w:rsid w:val="00C07C84"/>
    <w:rsid w:val="00C46751"/>
    <w:rsid w:val="00C47DB2"/>
    <w:rsid w:val="00C57DD9"/>
    <w:rsid w:val="00C60087"/>
    <w:rsid w:val="00C75377"/>
    <w:rsid w:val="00C845F8"/>
    <w:rsid w:val="00CA63FA"/>
    <w:rsid w:val="00CB0836"/>
    <w:rsid w:val="00CC3FE6"/>
    <w:rsid w:val="00CD1C8F"/>
    <w:rsid w:val="00CD1D76"/>
    <w:rsid w:val="00D01666"/>
    <w:rsid w:val="00D03639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41C98"/>
    <w:rsid w:val="00E51CD5"/>
    <w:rsid w:val="00E740DD"/>
    <w:rsid w:val="00E83B11"/>
    <w:rsid w:val="00E85EAB"/>
    <w:rsid w:val="00EB55B3"/>
    <w:rsid w:val="00EC2819"/>
    <w:rsid w:val="00F2344B"/>
    <w:rsid w:val="00F7779B"/>
    <w:rsid w:val="00F8584B"/>
    <w:rsid w:val="00F93D37"/>
    <w:rsid w:val="00FB4494"/>
    <w:rsid w:val="00FE4902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0726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3CF7-5054-4B7A-8D8F-7B9AAB30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12</cp:revision>
  <cp:lastPrinted>2026-06-16T23:34:00Z</cp:lastPrinted>
  <dcterms:created xsi:type="dcterms:W3CDTF">2026-06-01T04:20:00Z</dcterms:created>
  <dcterms:modified xsi:type="dcterms:W3CDTF">2026-06-17T00:59:00Z</dcterms:modified>
</cp:coreProperties>
</file>