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04" w:rsidRDefault="007D1431">
      <w:pPr>
        <w:ind w:left="6000" w:hanging="360"/>
        <w:jc w:val="both"/>
        <w:rPr>
          <w:sz w:val="20"/>
        </w:rPr>
      </w:pPr>
      <w:r>
        <w:rPr>
          <w:sz w:val="20"/>
        </w:rPr>
        <w:t xml:space="preserve">Проект закона Камчатского края </w:t>
      </w:r>
    </w:p>
    <w:p w:rsidR="00802C04" w:rsidRDefault="007D1431">
      <w:pPr>
        <w:ind w:left="6000" w:hanging="360"/>
        <w:jc w:val="both"/>
        <w:rPr>
          <w:sz w:val="20"/>
        </w:rPr>
      </w:pPr>
      <w:r>
        <w:rPr>
          <w:sz w:val="20"/>
        </w:rPr>
        <w:t>внесен Правительством Камчатского</w:t>
      </w:r>
    </w:p>
    <w:p w:rsidR="00802C04" w:rsidRDefault="007D1431">
      <w:pPr>
        <w:ind w:left="6000" w:hanging="360"/>
        <w:jc w:val="both"/>
        <w:rPr>
          <w:sz w:val="20"/>
        </w:rPr>
      </w:pPr>
      <w:r>
        <w:rPr>
          <w:sz w:val="20"/>
        </w:rPr>
        <w:t>края</w:t>
      </w:r>
    </w:p>
    <w:p w:rsidR="00802C04" w:rsidRDefault="00802C04">
      <w:pPr>
        <w:jc w:val="center"/>
      </w:pPr>
    </w:p>
    <w:p w:rsidR="00802C04" w:rsidRDefault="00802C04">
      <w:pPr>
        <w:jc w:val="center"/>
      </w:pPr>
    </w:p>
    <w:p w:rsidR="00802C04" w:rsidRDefault="007D1431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C04" w:rsidRDefault="00802C04">
      <w:pPr>
        <w:jc w:val="center"/>
        <w:rPr>
          <w:b/>
          <w:sz w:val="28"/>
        </w:rPr>
      </w:pPr>
    </w:p>
    <w:p w:rsidR="00802C04" w:rsidRDefault="007D1431">
      <w:pPr>
        <w:jc w:val="center"/>
        <w:rPr>
          <w:b/>
          <w:sz w:val="28"/>
        </w:rPr>
      </w:pPr>
      <w:r>
        <w:rPr>
          <w:b/>
          <w:sz w:val="28"/>
        </w:rPr>
        <w:t xml:space="preserve">Закон </w:t>
      </w:r>
    </w:p>
    <w:p w:rsidR="00802C04" w:rsidRDefault="007D1431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802C04" w:rsidRDefault="00802C04">
      <w:pPr>
        <w:jc w:val="center"/>
        <w:rPr>
          <w:b/>
          <w:sz w:val="28"/>
        </w:rPr>
      </w:pPr>
    </w:p>
    <w:p w:rsidR="00802C04" w:rsidRDefault="007D1431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Закон Камчатского края «О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 с животными без владельцев»</w:t>
      </w:r>
    </w:p>
    <w:p w:rsidR="00802C04" w:rsidRDefault="00802C04">
      <w:pPr>
        <w:jc w:val="center"/>
        <w:rPr>
          <w:sz w:val="28"/>
        </w:rPr>
      </w:pPr>
    </w:p>
    <w:p w:rsidR="00802C04" w:rsidRDefault="007D1431">
      <w:pPr>
        <w:jc w:val="center"/>
        <w:rPr>
          <w:i/>
        </w:rPr>
      </w:pPr>
      <w:r>
        <w:rPr>
          <w:i/>
        </w:rPr>
        <w:t>Принят Законодательным Собранием Камчатского края</w:t>
      </w:r>
    </w:p>
    <w:p w:rsidR="00802C04" w:rsidRDefault="007D1431">
      <w:pPr>
        <w:jc w:val="center"/>
        <w:rPr>
          <w:i/>
        </w:rPr>
      </w:pPr>
      <w:proofErr w:type="gramStart"/>
      <w:r>
        <w:rPr>
          <w:i/>
        </w:rPr>
        <w:t>« _</w:t>
      </w:r>
      <w:proofErr w:type="gramEnd"/>
      <w:r>
        <w:rPr>
          <w:i/>
        </w:rPr>
        <w:t>__» ___________ 2024 года</w:t>
      </w:r>
    </w:p>
    <w:p w:rsidR="00802C04" w:rsidRDefault="00802C04">
      <w:pPr>
        <w:spacing w:line="276" w:lineRule="auto"/>
        <w:ind w:firstLine="720"/>
        <w:jc w:val="center"/>
        <w:rPr>
          <w:b/>
          <w:sz w:val="28"/>
        </w:rPr>
      </w:pPr>
    </w:p>
    <w:p w:rsidR="00802C04" w:rsidRDefault="007D1431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Статья 1 </w:t>
      </w:r>
    </w:p>
    <w:p w:rsidR="00802C04" w:rsidRDefault="007D1431">
      <w:pPr>
        <w:ind w:firstLine="709"/>
        <w:jc w:val="both"/>
        <w:rPr>
          <w:sz w:val="28"/>
        </w:rPr>
      </w:pPr>
      <w:r>
        <w:rPr>
          <w:rStyle w:val="18"/>
          <w:sz w:val="28"/>
        </w:rPr>
        <w:t xml:space="preserve">Внести в Закон Камчатского края от 08.06.2015 № 606 «О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 с животными без владельцев» </w:t>
      </w:r>
      <w:r>
        <w:br/>
      </w:r>
      <w:r>
        <w:rPr>
          <w:rStyle w:val="18"/>
          <w:sz w:val="28"/>
        </w:rPr>
        <w:t xml:space="preserve">(с изменениями от 07.12.2015 № 713, от 02.03.2018 № 197, от 07.11.2019 </w:t>
      </w:r>
      <w:r>
        <w:br/>
      </w:r>
      <w:r>
        <w:rPr>
          <w:rStyle w:val="18"/>
          <w:sz w:val="28"/>
        </w:rPr>
        <w:t xml:space="preserve">№ 392, от 25.06.2020 № 483, от 11.05.2022 № 80, </w:t>
      </w:r>
      <w:r>
        <w:rPr>
          <w:sz w:val="28"/>
        </w:rPr>
        <w:t xml:space="preserve">от 17.05.2023 № 228, </w:t>
      </w:r>
      <w:r>
        <w:br/>
      </w:r>
      <w:r>
        <w:rPr>
          <w:sz w:val="28"/>
        </w:rPr>
        <w:t>от 05.07.2023 № 249, от 14.06.2024 № 378</w:t>
      </w:r>
      <w:r>
        <w:rPr>
          <w:rStyle w:val="18"/>
          <w:sz w:val="28"/>
        </w:rPr>
        <w:t xml:space="preserve">) следующие изменения: </w:t>
      </w:r>
    </w:p>
    <w:p w:rsidR="00802C04" w:rsidRDefault="007D1431">
      <w:pPr>
        <w:ind w:firstLine="709"/>
        <w:jc w:val="both"/>
        <w:rPr>
          <w:sz w:val="28"/>
        </w:rPr>
      </w:pPr>
      <w:r>
        <w:rPr>
          <w:sz w:val="28"/>
        </w:rPr>
        <w:t>1) в части 1 статьи 10 слово «ежеквартальные» заменить словом «ежемесячные»;</w:t>
      </w:r>
    </w:p>
    <w:p w:rsidR="00802C04" w:rsidRDefault="007D1431">
      <w:pPr>
        <w:ind w:firstLine="709"/>
        <w:jc w:val="both"/>
        <w:rPr>
          <w:sz w:val="28"/>
        </w:rPr>
      </w:pPr>
      <w:r>
        <w:rPr>
          <w:sz w:val="28"/>
        </w:rPr>
        <w:t>2) приложение изложить в следующей редакции:</w:t>
      </w:r>
    </w:p>
    <w:p w:rsidR="00802C04" w:rsidRDefault="007D1431">
      <w:pPr>
        <w:jc w:val="right"/>
        <w:rPr>
          <w:sz w:val="28"/>
        </w:rPr>
      </w:pPr>
      <w:r>
        <w:rPr>
          <w:sz w:val="28"/>
        </w:rPr>
        <w:t xml:space="preserve">«Приложение </w:t>
      </w:r>
    </w:p>
    <w:p w:rsidR="00802C04" w:rsidRDefault="007D1431">
      <w:pPr>
        <w:jc w:val="right"/>
        <w:rPr>
          <w:sz w:val="28"/>
        </w:rPr>
      </w:pPr>
      <w:r>
        <w:rPr>
          <w:sz w:val="28"/>
        </w:rPr>
        <w:t>к Закону Камчатского края</w:t>
      </w:r>
    </w:p>
    <w:p w:rsidR="00802C04" w:rsidRDefault="007D1431">
      <w:pPr>
        <w:jc w:val="right"/>
        <w:rPr>
          <w:sz w:val="28"/>
        </w:rPr>
      </w:pPr>
      <w:r>
        <w:rPr>
          <w:rStyle w:val="18"/>
          <w:sz w:val="28"/>
        </w:rPr>
        <w:t>«О наделении органов местного</w:t>
      </w:r>
      <w:r>
        <w:rPr>
          <w:rStyle w:val="18"/>
          <w:sz w:val="28"/>
        </w:rPr>
        <w:br/>
        <w:t>самоуправления муниципальных образований в</w:t>
      </w:r>
      <w:r>
        <w:rPr>
          <w:rStyle w:val="18"/>
          <w:sz w:val="28"/>
        </w:rPr>
        <w:br/>
        <w:t>Камчатском крае отдельными государственными</w:t>
      </w:r>
      <w:r>
        <w:rPr>
          <w:rStyle w:val="18"/>
          <w:sz w:val="28"/>
        </w:rPr>
        <w:br/>
        <w:t>полномочиями Камчатского края в области</w:t>
      </w:r>
      <w:r>
        <w:rPr>
          <w:rStyle w:val="18"/>
          <w:sz w:val="28"/>
        </w:rPr>
        <w:br/>
        <w:t>обращения с животными без владельцев»</w:t>
      </w:r>
    </w:p>
    <w:p w:rsidR="00802C04" w:rsidRDefault="007D1431">
      <w:pPr>
        <w:jc w:val="right"/>
        <w:rPr>
          <w:sz w:val="28"/>
        </w:rPr>
      </w:pPr>
      <w:r>
        <w:rPr>
          <w:rStyle w:val="18"/>
          <w:sz w:val="28"/>
        </w:rPr>
        <w:t xml:space="preserve"> </w:t>
      </w:r>
    </w:p>
    <w:p w:rsidR="00802C04" w:rsidRDefault="007D1431" w:rsidP="005F3D88">
      <w:pPr>
        <w:jc w:val="center"/>
        <w:rPr>
          <w:sz w:val="28"/>
        </w:rPr>
      </w:pPr>
      <w:r>
        <w:rPr>
          <w:rStyle w:val="18"/>
          <w:sz w:val="28"/>
        </w:rPr>
        <w:t>Методика</w:t>
      </w:r>
    </w:p>
    <w:p w:rsidR="00802C04" w:rsidRDefault="007D1431" w:rsidP="005F3D88">
      <w:pPr>
        <w:jc w:val="center"/>
        <w:rPr>
          <w:sz w:val="28"/>
        </w:rPr>
      </w:pPr>
      <w:r>
        <w:rPr>
          <w:rStyle w:val="18"/>
          <w:sz w:val="28"/>
        </w:rPr>
        <w:t xml:space="preserve">определения общего объема субвенций, предоставляемых из краевого бюджета местным бюджетам для осуществления отдельных </w:t>
      </w:r>
      <w:r>
        <w:rPr>
          <w:rStyle w:val="18"/>
          <w:sz w:val="28"/>
        </w:rPr>
        <w:lastRenderedPageBreak/>
        <w:t>государственных полномочий Камчатского края в области обращения с животными без владельцев</w:t>
      </w:r>
    </w:p>
    <w:p w:rsidR="00802C04" w:rsidRDefault="007D1431">
      <w:r>
        <w:t>  </w:t>
      </w:r>
    </w:p>
    <w:p w:rsidR="00802C04" w:rsidRDefault="007D1431">
      <w:pPr>
        <w:ind w:firstLine="709"/>
        <w:jc w:val="both"/>
      </w:pPr>
      <w:r>
        <w:rPr>
          <w:rStyle w:val="18"/>
          <w:sz w:val="28"/>
        </w:rPr>
        <w:t>1.</w:t>
      </w:r>
      <w:r>
        <w:rPr>
          <w:sz w:val="28"/>
        </w:rPr>
        <w:t> </w:t>
      </w:r>
      <w:r>
        <w:rPr>
          <w:rStyle w:val="18"/>
          <w:sz w:val="28"/>
        </w:rPr>
        <w:t>Общий объем субвенций, предоставляемых из краевого бюджета местным бюджетам для осуществления отдельных государственных полномочий Камчатского края в области обращения с животными без владельцев (далее – государственные полномочия), определяется путем суммирования размеров субвенций, исчисленных в соответствии с частью 2 настоящей Методики для каждого муниципального образования в Камчатском крае, органы местного самоуправления которого наделяются государственными полномочиями Камчатского края, по формуле:</w:t>
      </w:r>
    </w:p>
    <w:p w:rsidR="00802C04" w:rsidRDefault="007D1431">
      <w:pPr>
        <w:jc w:val="both"/>
        <w:rPr>
          <w:sz w:val="28"/>
        </w:rPr>
      </w:pPr>
      <w:r>
        <w:rPr>
          <w:rStyle w:val="18"/>
          <w:sz w:val="28"/>
        </w:rPr>
        <w:t> </w:t>
      </w:r>
    </w:p>
    <w:p w:rsidR="00802C04" w:rsidRDefault="007D1431">
      <w:pPr>
        <w:jc w:val="center"/>
        <w:rPr>
          <w:sz w:val="28"/>
        </w:rPr>
      </w:pPr>
      <w:proofErr w:type="spellStart"/>
      <w:r>
        <w:rPr>
          <w:rStyle w:val="18"/>
          <w:sz w:val="28"/>
        </w:rPr>
        <w:t>С</w:t>
      </w:r>
      <w:r>
        <w:rPr>
          <w:rStyle w:val="18"/>
          <w:sz w:val="28"/>
          <w:vertAlign w:val="subscript"/>
        </w:rPr>
        <w:t>уб</w:t>
      </w:r>
      <w:proofErr w:type="spellEnd"/>
      <w:r>
        <w:rPr>
          <w:rStyle w:val="18"/>
          <w:sz w:val="28"/>
        </w:rPr>
        <w:t xml:space="preserve"> = </w:t>
      </w:r>
      <w:r>
        <w:rPr>
          <w:sz w:val="28"/>
        </w:rPr>
        <w:t>∑</w:t>
      </w:r>
      <w:r>
        <w:rPr>
          <w:rStyle w:val="18"/>
          <w:sz w:val="28"/>
        </w:rPr>
        <w:t xml:space="preserve"> </w:t>
      </w:r>
      <w:proofErr w:type="spellStart"/>
      <w:r>
        <w:rPr>
          <w:rStyle w:val="18"/>
          <w:sz w:val="28"/>
        </w:rPr>
        <w:t>С</w:t>
      </w:r>
      <w:r>
        <w:rPr>
          <w:rStyle w:val="18"/>
          <w:sz w:val="28"/>
          <w:vertAlign w:val="subscript"/>
        </w:rPr>
        <w:t>убj</w:t>
      </w:r>
      <w:proofErr w:type="spellEnd"/>
      <w:r>
        <w:rPr>
          <w:rStyle w:val="18"/>
          <w:sz w:val="28"/>
        </w:rPr>
        <w:t>, где</w:t>
      </w:r>
    </w:p>
    <w:p w:rsidR="00802C04" w:rsidRDefault="007D1431">
      <w:pPr>
        <w:jc w:val="both"/>
        <w:rPr>
          <w:sz w:val="28"/>
        </w:rPr>
      </w:pPr>
      <w:r>
        <w:rPr>
          <w:rStyle w:val="18"/>
          <w:sz w:val="28"/>
        </w:rPr>
        <w:t> </w:t>
      </w:r>
    </w:p>
    <w:p w:rsidR="00802C04" w:rsidRDefault="007D1431">
      <w:pPr>
        <w:ind w:firstLine="709"/>
        <w:jc w:val="both"/>
        <w:rPr>
          <w:sz w:val="28"/>
        </w:rPr>
      </w:pPr>
      <w:proofErr w:type="spellStart"/>
      <w:r>
        <w:rPr>
          <w:rStyle w:val="18"/>
          <w:sz w:val="28"/>
        </w:rPr>
        <w:t>С</w:t>
      </w:r>
      <w:r>
        <w:rPr>
          <w:rStyle w:val="18"/>
          <w:sz w:val="28"/>
          <w:vertAlign w:val="subscript"/>
        </w:rPr>
        <w:t>уб</w:t>
      </w:r>
      <w:proofErr w:type="spellEnd"/>
      <w:r>
        <w:rPr>
          <w:sz w:val="28"/>
          <w:vertAlign w:val="subscript"/>
        </w:rPr>
        <w:t> </w:t>
      </w:r>
      <w:r>
        <w:rPr>
          <w:rStyle w:val="18"/>
          <w:sz w:val="28"/>
        </w:rPr>
        <w:t>–</w:t>
      </w:r>
      <w:r>
        <w:rPr>
          <w:sz w:val="28"/>
        </w:rPr>
        <w:t> </w:t>
      </w:r>
      <w:r>
        <w:rPr>
          <w:rStyle w:val="18"/>
          <w:sz w:val="28"/>
        </w:rPr>
        <w:t>общий объем субвенций, предоставляемых из краевого бюджета местным бюджетам для осуществления государственных полномочий на очередной финансовый год;</w:t>
      </w:r>
    </w:p>
    <w:p w:rsidR="00802C04" w:rsidRDefault="007D1431">
      <w:pPr>
        <w:ind w:firstLine="709"/>
        <w:jc w:val="both"/>
        <w:rPr>
          <w:sz w:val="28"/>
        </w:rPr>
      </w:pPr>
      <w:proofErr w:type="spellStart"/>
      <w:r>
        <w:rPr>
          <w:rStyle w:val="18"/>
          <w:sz w:val="28"/>
        </w:rPr>
        <w:t>С</w:t>
      </w:r>
      <w:r>
        <w:rPr>
          <w:rStyle w:val="18"/>
          <w:sz w:val="28"/>
          <w:vertAlign w:val="subscript"/>
        </w:rPr>
        <w:t>убj</w:t>
      </w:r>
      <w:proofErr w:type="spellEnd"/>
      <w:r>
        <w:rPr>
          <w:sz w:val="28"/>
          <w:vertAlign w:val="subscript"/>
        </w:rPr>
        <w:t> </w:t>
      </w:r>
      <w:r>
        <w:rPr>
          <w:rStyle w:val="18"/>
          <w:sz w:val="28"/>
        </w:rPr>
        <w:t>–</w:t>
      </w:r>
      <w:r>
        <w:rPr>
          <w:sz w:val="28"/>
        </w:rPr>
        <w:t> </w:t>
      </w:r>
      <w:r>
        <w:rPr>
          <w:rStyle w:val="18"/>
          <w:sz w:val="28"/>
        </w:rPr>
        <w:t>размер субвенции, предоставляемой из краевого бюджета бюджету j-того муниципального образования в Камчатском крае для осуществления государственных полномочий на очередной финансовый год.</w:t>
      </w:r>
    </w:p>
    <w:p w:rsidR="00802C04" w:rsidRDefault="007D1431">
      <w:pPr>
        <w:ind w:firstLine="709"/>
        <w:jc w:val="both"/>
        <w:rPr>
          <w:sz w:val="28"/>
        </w:rPr>
      </w:pPr>
      <w:r>
        <w:rPr>
          <w:rStyle w:val="18"/>
          <w:sz w:val="28"/>
        </w:rPr>
        <w:t>2.</w:t>
      </w:r>
      <w:r>
        <w:rPr>
          <w:sz w:val="28"/>
        </w:rPr>
        <w:t> </w:t>
      </w:r>
      <w:r>
        <w:rPr>
          <w:rStyle w:val="18"/>
          <w:sz w:val="28"/>
        </w:rPr>
        <w:t>Размер субвенции, предоставляемой из краевого бюджета бюджету j-того муниципального образования в Камчатском крае для осуществления государственных полномочий на очередной финансовый год, определяется по формуле:</w:t>
      </w:r>
    </w:p>
    <w:p w:rsidR="00802C04" w:rsidRDefault="007D1431">
      <w:pPr>
        <w:jc w:val="both"/>
        <w:rPr>
          <w:sz w:val="28"/>
        </w:rPr>
      </w:pPr>
      <w:r>
        <w:rPr>
          <w:rStyle w:val="18"/>
          <w:sz w:val="28"/>
        </w:rPr>
        <w:t> </w:t>
      </w:r>
    </w:p>
    <w:p w:rsidR="00802C04" w:rsidRDefault="007D1431">
      <w:pPr>
        <w:jc w:val="center"/>
        <w:rPr>
          <w:sz w:val="28"/>
        </w:rPr>
      </w:pPr>
      <w:proofErr w:type="spellStart"/>
      <w:r>
        <w:rPr>
          <w:rStyle w:val="18"/>
          <w:sz w:val="28"/>
        </w:rPr>
        <w:t>С</w:t>
      </w:r>
      <w:r>
        <w:rPr>
          <w:rStyle w:val="18"/>
          <w:sz w:val="28"/>
          <w:vertAlign w:val="subscript"/>
        </w:rPr>
        <w:t>убj</w:t>
      </w:r>
      <w:proofErr w:type="spellEnd"/>
      <w:r>
        <w:rPr>
          <w:rStyle w:val="18"/>
          <w:sz w:val="28"/>
        </w:rPr>
        <w:t xml:space="preserve"> = C</w:t>
      </w:r>
      <w:r>
        <w:rPr>
          <w:rStyle w:val="18"/>
          <w:sz w:val="28"/>
          <w:vertAlign w:val="subscript"/>
        </w:rPr>
        <w:t>i1</w:t>
      </w:r>
      <w:r>
        <w:rPr>
          <w:rStyle w:val="18"/>
          <w:sz w:val="28"/>
        </w:rPr>
        <w:t>+C</w:t>
      </w:r>
      <w:r>
        <w:rPr>
          <w:rStyle w:val="18"/>
          <w:sz w:val="28"/>
          <w:vertAlign w:val="subscript"/>
        </w:rPr>
        <w:t>i2</w:t>
      </w:r>
      <w:r>
        <w:rPr>
          <w:rStyle w:val="18"/>
          <w:sz w:val="28"/>
        </w:rPr>
        <w:t>, где</w:t>
      </w:r>
    </w:p>
    <w:p w:rsidR="00802C04" w:rsidRDefault="007D1431">
      <w:pPr>
        <w:jc w:val="both"/>
        <w:rPr>
          <w:sz w:val="28"/>
        </w:rPr>
      </w:pPr>
      <w:r>
        <w:rPr>
          <w:rStyle w:val="18"/>
          <w:sz w:val="28"/>
        </w:rPr>
        <w:t> </w:t>
      </w:r>
    </w:p>
    <w:p w:rsidR="00802C04" w:rsidRDefault="007D1431">
      <w:pPr>
        <w:ind w:firstLine="709"/>
        <w:jc w:val="both"/>
        <w:rPr>
          <w:sz w:val="28"/>
        </w:rPr>
      </w:pPr>
      <w:r>
        <w:rPr>
          <w:rStyle w:val="18"/>
          <w:sz w:val="28"/>
        </w:rPr>
        <w:t>C</w:t>
      </w:r>
      <w:r>
        <w:rPr>
          <w:rStyle w:val="18"/>
          <w:sz w:val="28"/>
          <w:vertAlign w:val="subscript"/>
        </w:rPr>
        <w:t>i1</w:t>
      </w:r>
      <w:r>
        <w:rPr>
          <w:rStyle w:val="18"/>
          <w:sz w:val="28"/>
        </w:rPr>
        <w:t xml:space="preserve"> – размер субвенции, направляемый на организацию мероприятий по отлову, содержанию одного животного без владельца в приюте для животных в течение времени оказания ветеринарных услуг, осуществления ветеринарных мероприятий, а также возврату в прежнее место обитания, определяемый по формуле:</w:t>
      </w:r>
    </w:p>
    <w:p w:rsidR="00802C04" w:rsidRDefault="007D1431">
      <w:pPr>
        <w:jc w:val="both"/>
        <w:rPr>
          <w:sz w:val="28"/>
        </w:rPr>
      </w:pPr>
      <w:r>
        <w:rPr>
          <w:rStyle w:val="18"/>
          <w:sz w:val="28"/>
        </w:rPr>
        <w:t> </w:t>
      </w:r>
    </w:p>
    <w:p w:rsidR="00802C04" w:rsidRDefault="007D1431">
      <w:pPr>
        <w:jc w:val="center"/>
        <w:rPr>
          <w:sz w:val="28"/>
        </w:rPr>
      </w:pPr>
      <w:r>
        <w:rPr>
          <w:rStyle w:val="18"/>
          <w:sz w:val="28"/>
        </w:rPr>
        <w:t>С</w:t>
      </w:r>
      <w:r>
        <w:rPr>
          <w:rStyle w:val="18"/>
          <w:sz w:val="28"/>
          <w:vertAlign w:val="subscript"/>
        </w:rPr>
        <w:t>i1</w:t>
      </w:r>
      <w:r>
        <w:rPr>
          <w:rStyle w:val="18"/>
          <w:sz w:val="28"/>
        </w:rPr>
        <w:t xml:space="preserve"> = </w:t>
      </w:r>
      <w:proofErr w:type="spellStart"/>
      <w:r>
        <w:rPr>
          <w:rStyle w:val="18"/>
          <w:sz w:val="28"/>
        </w:rPr>
        <w:t>Ч</w:t>
      </w:r>
      <w:r>
        <w:rPr>
          <w:rStyle w:val="18"/>
          <w:sz w:val="28"/>
          <w:vertAlign w:val="subscript"/>
        </w:rPr>
        <w:t>j</w:t>
      </w:r>
      <w:proofErr w:type="spellEnd"/>
      <w:r>
        <w:rPr>
          <w:rStyle w:val="18"/>
          <w:sz w:val="28"/>
        </w:rPr>
        <w:t xml:space="preserve"> х Н</w:t>
      </w:r>
      <w:r>
        <w:rPr>
          <w:rStyle w:val="18"/>
          <w:sz w:val="28"/>
          <w:vertAlign w:val="subscript"/>
        </w:rPr>
        <w:t>1</w:t>
      </w:r>
      <w:r>
        <w:rPr>
          <w:rStyle w:val="18"/>
          <w:sz w:val="28"/>
        </w:rPr>
        <w:t xml:space="preserve">х </w:t>
      </w:r>
      <w:proofErr w:type="spellStart"/>
      <w:r>
        <w:rPr>
          <w:rStyle w:val="18"/>
          <w:sz w:val="28"/>
        </w:rPr>
        <w:t>К</w:t>
      </w:r>
      <w:r>
        <w:rPr>
          <w:rStyle w:val="18"/>
          <w:sz w:val="28"/>
          <w:vertAlign w:val="subscript"/>
        </w:rPr>
        <w:t>гп</w:t>
      </w:r>
      <w:proofErr w:type="spellEnd"/>
      <w:r>
        <w:rPr>
          <w:rStyle w:val="18"/>
          <w:sz w:val="28"/>
        </w:rPr>
        <w:t xml:space="preserve"> x </w:t>
      </w:r>
      <w:proofErr w:type="spellStart"/>
      <w:r>
        <w:rPr>
          <w:rStyle w:val="18"/>
          <w:sz w:val="28"/>
        </w:rPr>
        <w:t>К</w:t>
      </w:r>
      <w:r>
        <w:rPr>
          <w:rStyle w:val="18"/>
          <w:sz w:val="28"/>
          <w:vertAlign w:val="subscript"/>
        </w:rPr>
        <w:t>уд</w:t>
      </w:r>
      <w:proofErr w:type="spellEnd"/>
      <w:r>
        <w:rPr>
          <w:rStyle w:val="18"/>
          <w:sz w:val="28"/>
        </w:rPr>
        <w:t>, где</w:t>
      </w:r>
    </w:p>
    <w:p w:rsidR="00802C04" w:rsidRDefault="007D1431">
      <w:pPr>
        <w:jc w:val="both"/>
        <w:rPr>
          <w:sz w:val="28"/>
        </w:rPr>
      </w:pPr>
      <w:r>
        <w:rPr>
          <w:rStyle w:val="18"/>
          <w:sz w:val="28"/>
        </w:rPr>
        <w:t> </w:t>
      </w:r>
    </w:p>
    <w:p w:rsidR="00802C04" w:rsidRDefault="007D1431">
      <w:pPr>
        <w:ind w:firstLine="709"/>
        <w:jc w:val="both"/>
        <w:rPr>
          <w:rStyle w:val="18"/>
          <w:sz w:val="28"/>
        </w:rPr>
      </w:pPr>
      <w:proofErr w:type="spellStart"/>
      <w:r>
        <w:rPr>
          <w:rStyle w:val="18"/>
          <w:sz w:val="28"/>
        </w:rPr>
        <w:t>Ч</w:t>
      </w:r>
      <w:r>
        <w:rPr>
          <w:rStyle w:val="18"/>
          <w:sz w:val="28"/>
          <w:vertAlign w:val="subscript"/>
        </w:rPr>
        <w:t>j</w:t>
      </w:r>
      <w:proofErr w:type="spellEnd"/>
      <w:r>
        <w:rPr>
          <w:sz w:val="28"/>
          <w:vertAlign w:val="subscript"/>
        </w:rPr>
        <w:t> </w:t>
      </w:r>
      <w:r>
        <w:rPr>
          <w:rStyle w:val="18"/>
          <w:sz w:val="28"/>
        </w:rPr>
        <w:t>–</w:t>
      </w:r>
      <w:r>
        <w:rPr>
          <w:sz w:val="28"/>
        </w:rPr>
        <w:t> </w:t>
      </w:r>
      <w:r>
        <w:rPr>
          <w:rStyle w:val="18"/>
          <w:sz w:val="28"/>
        </w:rPr>
        <w:t>прогнозируемое количество животных без владельцев в j-том муниципальном образовании в Камчатском крае на очередной финансовый год (по данным мониторинга количества животных без владельцев, проведенного муниципальным образованием в Камчатском крае, органы местного самоуправления которого наделяются государственными полномочиями);</w:t>
      </w:r>
    </w:p>
    <w:p w:rsidR="00802C04" w:rsidRDefault="007D1431">
      <w:pPr>
        <w:ind w:firstLine="709"/>
        <w:jc w:val="both"/>
        <w:rPr>
          <w:sz w:val="28"/>
        </w:rPr>
      </w:pPr>
      <w:proofErr w:type="spellStart"/>
      <w:r>
        <w:rPr>
          <w:rStyle w:val="18"/>
          <w:sz w:val="28"/>
        </w:rPr>
        <w:lastRenderedPageBreak/>
        <w:t>К</w:t>
      </w:r>
      <w:r>
        <w:rPr>
          <w:rStyle w:val="18"/>
          <w:sz w:val="28"/>
          <w:vertAlign w:val="subscript"/>
        </w:rPr>
        <w:t>гп</w:t>
      </w:r>
      <w:proofErr w:type="spellEnd"/>
      <w:r>
        <w:rPr>
          <w:sz w:val="28"/>
          <w:vertAlign w:val="subscript"/>
        </w:rPr>
        <w:t> </w:t>
      </w:r>
      <w:r>
        <w:rPr>
          <w:rStyle w:val="18"/>
          <w:sz w:val="28"/>
        </w:rPr>
        <w:t>–</w:t>
      </w:r>
      <w:r>
        <w:rPr>
          <w:sz w:val="28"/>
        </w:rPr>
        <w:t> </w:t>
      </w:r>
      <w:r>
        <w:rPr>
          <w:rStyle w:val="18"/>
          <w:sz w:val="28"/>
        </w:rPr>
        <w:t>коэффициент, учитывающий прочие расходы на осуществление государственных полномочий, равный 1,05;</w:t>
      </w:r>
    </w:p>
    <w:p w:rsidR="00802C04" w:rsidRDefault="007D1431">
      <w:pPr>
        <w:ind w:firstLine="709"/>
        <w:jc w:val="both"/>
        <w:rPr>
          <w:sz w:val="28"/>
        </w:rPr>
      </w:pPr>
      <w:proofErr w:type="spellStart"/>
      <w:r>
        <w:rPr>
          <w:rStyle w:val="18"/>
          <w:sz w:val="28"/>
        </w:rPr>
        <w:t>К</w:t>
      </w:r>
      <w:r>
        <w:rPr>
          <w:rStyle w:val="18"/>
          <w:sz w:val="28"/>
          <w:vertAlign w:val="subscript"/>
        </w:rPr>
        <w:t>уд</w:t>
      </w:r>
      <w:proofErr w:type="spellEnd"/>
      <w:r>
        <w:rPr>
          <w:sz w:val="28"/>
          <w:vertAlign w:val="subscript"/>
        </w:rPr>
        <w:t> </w:t>
      </w:r>
      <w:r>
        <w:rPr>
          <w:sz w:val="28"/>
        </w:rPr>
        <w:t xml:space="preserve">– коэффициент удаленности для муниципальных образований </w:t>
      </w:r>
      <w:r>
        <w:br/>
      </w:r>
      <w:r>
        <w:rPr>
          <w:sz w:val="28"/>
        </w:rPr>
        <w:t>в Камчатском крае, устанавливаемый в размере:</w:t>
      </w:r>
    </w:p>
    <w:p w:rsidR="00802C04" w:rsidRDefault="007D1431">
      <w:pPr>
        <w:ind w:firstLine="709"/>
        <w:jc w:val="both"/>
        <w:rPr>
          <w:sz w:val="28"/>
        </w:rPr>
      </w:pPr>
      <w:r>
        <w:rPr>
          <w:rStyle w:val="18"/>
          <w:sz w:val="28"/>
        </w:rPr>
        <w:t xml:space="preserve">для муниципальных образований в Камчатском крае, указанных </w:t>
      </w:r>
      <w:r>
        <w:br/>
      </w:r>
      <w:r>
        <w:rPr>
          <w:rStyle w:val="18"/>
          <w:sz w:val="28"/>
        </w:rPr>
        <w:t>в пунктах 1, 3 и 6 статьи 4 настоящего Закона, – 1;</w:t>
      </w:r>
    </w:p>
    <w:p w:rsidR="00802C04" w:rsidRDefault="007D1431">
      <w:pPr>
        <w:ind w:firstLine="709"/>
        <w:jc w:val="both"/>
        <w:rPr>
          <w:sz w:val="28"/>
        </w:rPr>
      </w:pPr>
      <w:r>
        <w:rPr>
          <w:rStyle w:val="18"/>
          <w:sz w:val="28"/>
        </w:rPr>
        <w:t xml:space="preserve">для муниципальных образований в Камчатском крае, указанных </w:t>
      </w:r>
      <w:r>
        <w:br/>
      </w:r>
      <w:r>
        <w:rPr>
          <w:rStyle w:val="18"/>
          <w:sz w:val="28"/>
        </w:rPr>
        <w:t>в пунктах 4, 5, 8, 11, 13 и 14 статьи 4 настоящего Закона, – 1,2;</w:t>
      </w:r>
    </w:p>
    <w:p w:rsidR="00802C04" w:rsidRDefault="007D1431">
      <w:pPr>
        <w:ind w:firstLine="709"/>
        <w:jc w:val="both"/>
        <w:rPr>
          <w:sz w:val="28"/>
        </w:rPr>
      </w:pPr>
      <w:r>
        <w:rPr>
          <w:rStyle w:val="18"/>
          <w:sz w:val="28"/>
        </w:rPr>
        <w:t xml:space="preserve">для муниципальных образований в Камчатском крае, указанных </w:t>
      </w:r>
      <w:r>
        <w:br/>
      </w:r>
      <w:r>
        <w:rPr>
          <w:rStyle w:val="18"/>
          <w:sz w:val="28"/>
        </w:rPr>
        <w:t>в пунктах 2, 7, 9, 10 и 12 статьи 4 настоящего Закона, – 1,5;</w:t>
      </w:r>
    </w:p>
    <w:p w:rsidR="00802C04" w:rsidRDefault="007D1431">
      <w:pPr>
        <w:ind w:firstLine="709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</w:rPr>
        <w:t>1 </w:t>
      </w:r>
      <w:r>
        <w:rPr>
          <w:rStyle w:val="18"/>
          <w:sz w:val="28"/>
        </w:rPr>
        <w:t>–</w:t>
      </w:r>
      <w:r>
        <w:rPr>
          <w:sz w:val="28"/>
        </w:rPr>
        <w:t xml:space="preserve"> норматив финансовых затрат на организацию мероприятий в отношении </w:t>
      </w:r>
      <w:r>
        <w:rPr>
          <w:rStyle w:val="18"/>
          <w:sz w:val="28"/>
        </w:rPr>
        <w:t>одного животного без владельца</w:t>
      </w:r>
      <w:r>
        <w:rPr>
          <w:sz w:val="28"/>
        </w:rPr>
        <w:t xml:space="preserve"> при осуществлении </w:t>
      </w:r>
      <w:r>
        <w:rPr>
          <w:rStyle w:val="18"/>
          <w:sz w:val="28"/>
        </w:rPr>
        <w:t>мероприятий по отлову, содержанию одного животного без владельца в приюте для животных в течение времени оказания ветеринарных услуг и осуществления ветеринарных мероприятий, а также возврату в прежнее место обитания</w:t>
      </w:r>
      <w:r>
        <w:rPr>
          <w:sz w:val="28"/>
        </w:rPr>
        <w:t>, включающий затраты н</w:t>
      </w:r>
      <w:r>
        <w:rPr>
          <w:rStyle w:val="18"/>
          <w:sz w:val="28"/>
        </w:rPr>
        <w:t xml:space="preserve">а отлов, включая его транспортировку в приют для животных, его возврат в прежнее место обитания, проведения дегельминтизации, лечения, вакцинации, ревакцинации (для особей, не достигших половозрелого возраста), стерилизации, маркирования, а также проведение гуманной эвтаназии и последующей утилизации трупа животного, и иные затраты на содержание одного животного без владельца в приюте для животных в течение </w:t>
      </w:r>
      <w:r>
        <w:br/>
      </w:r>
      <w:r>
        <w:rPr>
          <w:rStyle w:val="18"/>
          <w:sz w:val="28"/>
        </w:rPr>
        <w:t xml:space="preserve">20 календарных дней для половозрелой особи и (или) иного периода времени до момента достижения животным половозрелого возраста </w:t>
      </w:r>
      <w:r>
        <w:br/>
      </w:r>
      <w:r>
        <w:rPr>
          <w:rStyle w:val="18"/>
          <w:sz w:val="28"/>
        </w:rPr>
        <w:t>(для собак не более 6 месяцев, для кошек не более 9 месяцев), определяемый по формуле: </w:t>
      </w:r>
    </w:p>
    <w:p w:rsidR="00802C04" w:rsidRDefault="00802C04">
      <w:pPr>
        <w:ind w:firstLine="540"/>
        <w:jc w:val="both"/>
        <w:rPr>
          <w:sz w:val="28"/>
        </w:rPr>
      </w:pPr>
    </w:p>
    <w:p w:rsidR="00802C04" w:rsidRDefault="007D1431">
      <w:pPr>
        <w:jc w:val="center"/>
        <w:rPr>
          <w:sz w:val="28"/>
        </w:rPr>
      </w:pPr>
      <w:r>
        <w:rPr>
          <w:rStyle w:val="18"/>
          <w:sz w:val="28"/>
        </w:rPr>
        <w:t>Н</w:t>
      </w:r>
      <w:r>
        <w:rPr>
          <w:rStyle w:val="18"/>
          <w:sz w:val="28"/>
          <w:vertAlign w:val="subscript"/>
        </w:rPr>
        <w:t xml:space="preserve">1 </w:t>
      </w:r>
      <w:r>
        <w:rPr>
          <w:sz w:val="28"/>
        </w:rPr>
        <w:t xml:space="preserve">= </w:t>
      </w:r>
      <w:proofErr w:type="spellStart"/>
      <w:r>
        <w:rPr>
          <w:sz w:val="28"/>
        </w:rPr>
        <w:t>С</w:t>
      </w:r>
      <w:r>
        <w:rPr>
          <w:sz w:val="28"/>
          <w:vertAlign w:val="subscript"/>
        </w:rPr>
        <w:t>отлов</w:t>
      </w:r>
      <w:proofErr w:type="spellEnd"/>
      <w:r>
        <w:rPr>
          <w:sz w:val="28"/>
        </w:rPr>
        <w:t xml:space="preserve"> + С</w:t>
      </w:r>
      <w:r>
        <w:rPr>
          <w:sz w:val="28"/>
          <w:vertAlign w:val="subscript"/>
        </w:rPr>
        <w:t>вет</w:t>
      </w:r>
      <w:r>
        <w:rPr>
          <w:sz w:val="28"/>
        </w:rPr>
        <w:t xml:space="preserve"> + С</w:t>
      </w:r>
      <w:r>
        <w:rPr>
          <w:sz w:val="28"/>
          <w:vertAlign w:val="subscript"/>
        </w:rPr>
        <w:t>сод1</w:t>
      </w:r>
      <w:r>
        <w:rPr>
          <w:sz w:val="28"/>
        </w:rPr>
        <w:t>, где</w:t>
      </w:r>
    </w:p>
    <w:p w:rsidR="00802C04" w:rsidRDefault="00802C04">
      <w:pPr>
        <w:jc w:val="center"/>
        <w:rPr>
          <w:sz w:val="28"/>
        </w:rPr>
      </w:pPr>
    </w:p>
    <w:p w:rsidR="00802C04" w:rsidRDefault="007D1431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С</w:t>
      </w:r>
      <w:r>
        <w:rPr>
          <w:sz w:val="28"/>
          <w:vertAlign w:val="subscript"/>
        </w:rPr>
        <w:t>отлов</w:t>
      </w:r>
      <w:proofErr w:type="spellEnd"/>
      <w:r>
        <w:rPr>
          <w:sz w:val="28"/>
          <w:vertAlign w:val="subscript"/>
        </w:rPr>
        <w:t> </w:t>
      </w:r>
      <w:r>
        <w:rPr>
          <w:sz w:val="28"/>
        </w:rPr>
        <w:t>– финансовые затраты н</w:t>
      </w:r>
      <w:r>
        <w:rPr>
          <w:rStyle w:val="18"/>
          <w:sz w:val="28"/>
        </w:rPr>
        <w:t>а проведение мероприятий по отлову животного без владельца, включая его транспортировку в приют для животных, а также возврат в прежнее место обитания;</w:t>
      </w:r>
    </w:p>
    <w:p w:rsidR="00802C04" w:rsidRDefault="007D1431">
      <w:pPr>
        <w:ind w:firstLine="709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  <w:vertAlign w:val="subscript"/>
        </w:rPr>
        <w:t>вет </w:t>
      </w:r>
      <w:r>
        <w:rPr>
          <w:sz w:val="28"/>
        </w:rPr>
        <w:t>– финансовые затраты на проведение мероприятий по дегельминтизации, лечению, вакцинации, ревакцинации (для особей, не достигших половозрелого возраста), стерилизации, маркированию, а также проведению гуманной эвтаназии и последующей утилизации трупа животного;</w:t>
      </w:r>
    </w:p>
    <w:p w:rsidR="00802C04" w:rsidRDefault="007D1431">
      <w:pPr>
        <w:ind w:firstLine="709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  <w:vertAlign w:val="subscript"/>
        </w:rPr>
        <w:t>сод1 </w:t>
      </w:r>
      <w:r>
        <w:rPr>
          <w:sz w:val="28"/>
        </w:rPr>
        <w:t>– </w:t>
      </w:r>
      <w:r>
        <w:rPr>
          <w:rStyle w:val="18"/>
          <w:sz w:val="28"/>
        </w:rPr>
        <w:t xml:space="preserve">иные финансовые затраты на содержание одного животного без владельца в приюте для животных в течение 20 календарных дней для половозрелой особи и (или) иного периода времени до момента достижения животным половозрелого возраста (для собак не более </w:t>
      </w:r>
      <w:r>
        <w:br/>
      </w:r>
      <w:r>
        <w:rPr>
          <w:rStyle w:val="18"/>
          <w:sz w:val="28"/>
        </w:rPr>
        <w:t>6 месяцев, для кошек не более 9 месяцев);</w:t>
      </w:r>
    </w:p>
    <w:p w:rsidR="00802C04" w:rsidRDefault="007D1431">
      <w:pPr>
        <w:ind w:firstLine="709"/>
        <w:jc w:val="both"/>
        <w:rPr>
          <w:sz w:val="28"/>
        </w:rPr>
      </w:pPr>
      <w:r>
        <w:rPr>
          <w:rStyle w:val="18"/>
          <w:sz w:val="28"/>
        </w:rPr>
        <w:lastRenderedPageBreak/>
        <w:t>C</w:t>
      </w:r>
      <w:r>
        <w:rPr>
          <w:rStyle w:val="18"/>
          <w:sz w:val="28"/>
          <w:vertAlign w:val="subscript"/>
        </w:rPr>
        <w:t>i2</w:t>
      </w:r>
      <w:r>
        <w:rPr>
          <w:sz w:val="28"/>
          <w:vertAlign w:val="subscript"/>
        </w:rPr>
        <w:t> </w:t>
      </w:r>
      <w:r>
        <w:rPr>
          <w:rStyle w:val="18"/>
          <w:sz w:val="28"/>
        </w:rPr>
        <w:t>–</w:t>
      </w:r>
      <w:r>
        <w:rPr>
          <w:sz w:val="28"/>
        </w:rPr>
        <w:t> </w:t>
      </w:r>
      <w:r>
        <w:rPr>
          <w:rStyle w:val="18"/>
          <w:sz w:val="28"/>
        </w:rPr>
        <w:t>размер субвенции, направляемый на размещение и содержание одного животного без владельца, которое не может быть возвращено в прежнее место его обитания, в приюте для животных до момента передачи такого животного новому владельцу или наступления естественной смерти такого животного, на очередной финансовый год и на плановый период, определяемый по формуле:</w:t>
      </w:r>
    </w:p>
    <w:p w:rsidR="00802C04" w:rsidRDefault="00802C04">
      <w:pPr>
        <w:ind w:firstLine="709"/>
        <w:jc w:val="both"/>
        <w:rPr>
          <w:sz w:val="28"/>
        </w:rPr>
      </w:pPr>
    </w:p>
    <w:p w:rsidR="00802C04" w:rsidRDefault="007D1431">
      <w:pPr>
        <w:spacing w:after="160"/>
        <w:jc w:val="center"/>
        <w:rPr>
          <w:sz w:val="28"/>
        </w:rPr>
      </w:pPr>
      <w:r>
        <w:rPr>
          <w:rStyle w:val="18"/>
          <w:sz w:val="28"/>
        </w:rPr>
        <w:t>C</w:t>
      </w:r>
      <w:r>
        <w:rPr>
          <w:rStyle w:val="18"/>
          <w:sz w:val="28"/>
          <w:vertAlign w:val="subscript"/>
        </w:rPr>
        <w:t>i2</w:t>
      </w:r>
      <w:r>
        <w:rPr>
          <w:rStyle w:val="18"/>
          <w:sz w:val="28"/>
        </w:rPr>
        <w:t xml:space="preserve"> = </w:t>
      </w:r>
      <w:proofErr w:type="spellStart"/>
      <w:r>
        <w:rPr>
          <w:rStyle w:val="18"/>
          <w:sz w:val="28"/>
        </w:rPr>
        <w:t>Д</w:t>
      </w:r>
      <w:r>
        <w:rPr>
          <w:rStyle w:val="18"/>
          <w:sz w:val="28"/>
          <w:vertAlign w:val="subscript"/>
        </w:rPr>
        <w:t>н</w:t>
      </w:r>
      <w:proofErr w:type="spellEnd"/>
      <w:r>
        <w:rPr>
          <w:rStyle w:val="18"/>
          <w:sz w:val="28"/>
        </w:rPr>
        <w:t xml:space="preserve"> х (</w:t>
      </w:r>
      <w:proofErr w:type="spellStart"/>
      <w:r>
        <w:rPr>
          <w:rStyle w:val="18"/>
          <w:sz w:val="28"/>
        </w:rPr>
        <w:t>Ч</w:t>
      </w:r>
      <w:r>
        <w:rPr>
          <w:rStyle w:val="18"/>
          <w:sz w:val="28"/>
          <w:vertAlign w:val="subscript"/>
        </w:rPr>
        <w:t>жпгj</w:t>
      </w:r>
      <w:proofErr w:type="spellEnd"/>
      <w:r>
        <w:rPr>
          <w:rStyle w:val="18"/>
          <w:sz w:val="28"/>
        </w:rPr>
        <w:t xml:space="preserve"> + (</w:t>
      </w:r>
      <w:proofErr w:type="spellStart"/>
      <w:r>
        <w:rPr>
          <w:rStyle w:val="18"/>
          <w:sz w:val="28"/>
        </w:rPr>
        <w:t>Ч</w:t>
      </w:r>
      <w:r>
        <w:rPr>
          <w:rStyle w:val="18"/>
          <w:sz w:val="28"/>
          <w:vertAlign w:val="subscript"/>
        </w:rPr>
        <w:t>жтгj</w:t>
      </w:r>
      <w:proofErr w:type="spellEnd"/>
      <w:r>
        <w:rPr>
          <w:rStyle w:val="18"/>
          <w:sz w:val="28"/>
        </w:rPr>
        <w:t xml:space="preserve"> + </w:t>
      </w:r>
      <w:proofErr w:type="spellStart"/>
      <w:r>
        <w:rPr>
          <w:rStyle w:val="18"/>
          <w:sz w:val="28"/>
        </w:rPr>
        <w:t>Ч</w:t>
      </w:r>
      <w:r>
        <w:rPr>
          <w:rStyle w:val="18"/>
          <w:sz w:val="28"/>
          <w:vertAlign w:val="subscript"/>
        </w:rPr>
        <w:t>жочгj</w:t>
      </w:r>
      <w:proofErr w:type="spellEnd"/>
      <w:r>
        <w:rPr>
          <w:rStyle w:val="18"/>
          <w:sz w:val="28"/>
        </w:rPr>
        <w:t>) х Н</w:t>
      </w:r>
      <w:r>
        <w:rPr>
          <w:rStyle w:val="18"/>
          <w:sz w:val="28"/>
          <w:vertAlign w:val="subscript"/>
        </w:rPr>
        <w:t xml:space="preserve">2 </w:t>
      </w:r>
      <w:r>
        <w:rPr>
          <w:rStyle w:val="18"/>
          <w:sz w:val="28"/>
        </w:rPr>
        <w:t xml:space="preserve">х </w:t>
      </w:r>
      <w:proofErr w:type="spellStart"/>
      <w:r>
        <w:rPr>
          <w:rStyle w:val="18"/>
          <w:sz w:val="28"/>
        </w:rPr>
        <w:t>К</w:t>
      </w:r>
      <w:r>
        <w:rPr>
          <w:rStyle w:val="18"/>
          <w:sz w:val="28"/>
          <w:vertAlign w:val="subscript"/>
        </w:rPr>
        <w:t>гп</w:t>
      </w:r>
      <w:proofErr w:type="spellEnd"/>
      <w:r>
        <w:rPr>
          <w:rStyle w:val="18"/>
          <w:sz w:val="28"/>
        </w:rPr>
        <w:t xml:space="preserve"> x </w:t>
      </w:r>
      <w:proofErr w:type="spellStart"/>
      <w:r>
        <w:rPr>
          <w:rStyle w:val="18"/>
          <w:sz w:val="28"/>
        </w:rPr>
        <w:t>К</w:t>
      </w:r>
      <w:r>
        <w:rPr>
          <w:rStyle w:val="18"/>
          <w:sz w:val="28"/>
          <w:vertAlign w:val="subscript"/>
        </w:rPr>
        <w:t>уд</w:t>
      </w:r>
      <w:proofErr w:type="spellEnd"/>
      <w:r>
        <w:rPr>
          <w:rStyle w:val="18"/>
          <w:sz w:val="28"/>
        </w:rPr>
        <w:t>, где</w:t>
      </w:r>
    </w:p>
    <w:p w:rsidR="00802C04" w:rsidRDefault="00802C04">
      <w:pPr>
        <w:ind w:firstLine="709"/>
        <w:jc w:val="both"/>
        <w:rPr>
          <w:sz w:val="28"/>
        </w:rPr>
      </w:pPr>
    </w:p>
    <w:p w:rsidR="00802C04" w:rsidRDefault="007D1431">
      <w:pPr>
        <w:ind w:firstLine="709"/>
        <w:jc w:val="both"/>
        <w:rPr>
          <w:sz w:val="28"/>
        </w:rPr>
      </w:pPr>
      <w:proofErr w:type="spellStart"/>
      <w:r>
        <w:rPr>
          <w:rStyle w:val="18"/>
          <w:sz w:val="28"/>
        </w:rPr>
        <w:t>Д</w:t>
      </w:r>
      <w:r>
        <w:rPr>
          <w:rStyle w:val="18"/>
          <w:sz w:val="28"/>
          <w:vertAlign w:val="subscript"/>
        </w:rPr>
        <w:t>н</w:t>
      </w:r>
      <w:proofErr w:type="spellEnd"/>
      <w:r>
        <w:rPr>
          <w:rStyle w:val="18"/>
          <w:sz w:val="28"/>
        </w:rPr>
        <w:t xml:space="preserve"> – количество календарных дней в году;</w:t>
      </w:r>
    </w:p>
    <w:p w:rsidR="00802C04" w:rsidRDefault="007D1431">
      <w:pPr>
        <w:ind w:firstLine="709"/>
        <w:jc w:val="both"/>
        <w:rPr>
          <w:sz w:val="28"/>
        </w:rPr>
      </w:pPr>
      <w:r>
        <w:rPr>
          <w:rStyle w:val="18"/>
          <w:sz w:val="28"/>
        </w:rPr>
        <w:t>Н</w:t>
      </w:r>
      <w:r>
        <w:rPr>
          <w:rStyle w:val="18"/>
          <w:sz w:val="28"/>
          <w:vertAlign w:val="subscript"/>
        </w:rPr>
        <w:t>2</w:t>
      </w:r>
      <w:r>
        <w:rPr>
          <w:rStyle w:val="18"/>
          <w:sz w:val="28"/>
        </w:rPr>
        <w:t xml:space="preserve"> </w:t>
      </w:r>
      <w:r>
        <w:rPr>
          <w:sz w:val="28"/>
        </w:rPr>
        <w:t>–</w:t>
      </w:r>
      <w:r>
        <w:rPr>
          <w:rStyle w:val="18"/>
          <w:sz w:val="28"/>
        </w:rPr>
        <w:t xml:space="preserve"> норматив финансовых затрат на содержание одного животного без владельца, которое не может быть возвращено на прежнее место его обитания, в приюте для животных до момента передачи такого животного новому владельцу или наступления естественной смерти такого животного в день (устанавливаемый законом Камчатского края о краевом бюджете на очередной финансовый год и на плановый период);</w:t>
      </w:r>
    </w:p>
    <w:p w:rsidR="00802C04" w:rsidRDefault="007D1431">
      <w:pPr>
        <w:ind w:firstLine="709"/>
        <w:jc w:val="both"/>
        <w:rPr>
          <w:sz w:val="28"/>
        </w:rPr>
      </w:pPr>
      <w:proofErr w:type="spellStart"/>
      <w:r>
        <w:rPr>
          <w:rStyle w:val="18"/>
          <w:sz w:val="28"/>
        </w:rPr>
        <w:t>Ч</w:t>
      </w:r>
      <w:r>
        <w:rPr>
          <w:rStyle w:val="18"/>
          <w:sz w:val="28"/>
          <w:vertAlign w:val="subscript"/>
        </w:rPr>
        <w:t>жпгj</w:t>
      </w:r>
      <w:proofErr w:type="spellEnd"/>
      <w:r>
        <w:rPr>
          <w:sz w:val="28"/>
          <w:vertAlign w:val="subscript"/>
        </w:rPr>
        <w:t> </w:t>
      </w:r>
      <w:r>
        <w:rPr>
          <w:rStyle w:val="18"/>
          <w:sz w:val="28"/>
        </w:rPr>
        <w:t>–</w:t>
      </w:r>
      <w:r>
        <w:rPr>
          <w:sz w:val="28"/>
        </w:rPr>
        <w:t> </w:t>
      </w:r>
      <w:r>
        <w:rPr>
          <w:rStyle w:val="18"/>
          <w:sz w:val="28"/>
        </w:rPr>
        <w:t xml:space="preserve">количество животных без владельцев в j-том муниципальном образовании в Камчатском крае, которые не могут быть возвращены на прежнее место их обитания, содержащихся в приюте для животных до момента передачи таких животных новым владельцам или наступления естественной смерти таких животных по итогам предыдущего финансового года </w:t>
      </w:r>
      <w:r w:rsidRPr="00BD571A">
        <w:rPr>
          <w:rStyle w:val="18"/>
          <w:sz w:val="28"/>
        </w:rPr>
        <w:t>(</w:t>
      </w:r>
      <w:r>
        <w:rPr>
          <w:rStyle w:val="18"/>
          <w:sz w:val="28"/>
        </w:rPr>
        <w:t>по данным муниципального образования в Камчатском крае, органы местного самоуправления которого наделяются государственными полномочиями);</w:t>
      </w:r>
    </w:p>
    <w:p w:rsidR="00802C04" w:rsidRDefault="007D1431">
      <w:pPr>
        <w:ind w:firstLine="709"/>
        <w:jc w:val="both"/>
        <w:rPr>
          <w:sz w:val="28"/>
        </w:rPr>
      </w:pPr>
      <w:proofErr w:type="spellStart"/>
      <w:r>
        <w:rPr>
          <w:rStyle w:val="18"/>
          <w:sz w:val="28"/>
        </w:rPr>
        <w:t>Ч</w:t>
      </w:r>
      <w:r>
        <w:rPr>
          <w:rStyle w:val="18"/>
          <w:sz w:val="28"/>
          <w:vertAlign w:val="subscript"/>
        </w:rPr>
        <w:t>жтгj</w:t>
      </w:r>
      <w:proofErr w:type="spellEnd"/>
      <w:r>
        <w:rPr>
          <w:sz w:val="28"/>
          <w:vertAlign w:val="subscript"/>
        </w:rPr>
        <w:t> </w:t>
      </w:r>
      <w:r>
        <w:rPr>
          <w:rStyle w:val="18"/>
          <w:sz w:val="28"/>
        </w:rPr>
        <w:t>–</w:t>
      </w:r>
      <w:r>
        <w:rPr>
          <w:sz w:val="28"/>
        </w:rPr>
        <w:t> </w:t>
      </w:r>
      <w:r>
        <w:rPr>
          <w:rStyle w:val="18"/>
          <w:sz w:val="28"/>
        </w:rPr>
        <w:t>расчетное количество животных без владельцев в j-том муниципальном образовании в Камчатском крае, которые не могут быть возвращены на прежнее место их обитания, содержащихся в приюте для животных до момента передачи таких животных новым владельцам или наступления естественной смерти таких животных по итогам текущего финансового года, определяемое по формуле:</w:t>
      </w:r>
    </w:p>
    <w:p w:rsidR="00802C04" w:rsidRDefault="00802C04">
      <w:pPr>
        <w:ind w:firstLine="709"/>
        <w:jc w:val="both"/>
        <w:rPr>
          <w:sz w:val="28"/>
        </w:rPr>
      </w:pPr>
    </w:p>
    <w:p w:rsidR="00802C04" w:rsidRDefault="007D1431">
      <w:pPr>
        <w:jc w:val="center"/>
        <w:rPr>
          <w:sz w:val="28"/>
        </w:rPr>
      </w:pPr>
      <w:proofErr w:type="spellStart"/>
      <w:r>
        <w:rPr>
          <w:rStyle w:val="18"/>
          <w:sz w:val="28"/>
        </w:rPr>
        <w:t>Ч</w:t>
      </w:r>
      <w:r>
        <w:rPr>
          <w:rStyle w:val="18"/>
          <w:sz w:val="28"/>
          <w:vertAlign w:val="subscript"/>
        </w:rPr>
        <w:t>спмжтгj</w:t>
      </w:r>
      <w:proofErr w:type="spellEnd"/>
      <w:r>
        <w:rPr>
          <w:rStyle w:val="18"/>
          <w:sz w:val="28"/>
          <w:vertAlign w:val="subscript"/>
        </w:rPr>
        <w:t xml:space="preserve"> = </w:t>
      </w:r>
      <w:proofErr w:type="spellStart"/>
      <w:r>
        <w:rPr>
          <w:rStyle w:val="18"/>
          <w:sz w:val="28"/>
        </w:rPr>
        <w:t>П</w:t>
      </w:r>
      <w:r>
        <w:rPr>
          <w:rStyle w:val="18"/>
          <w:sz w:val="28"/>
          <w:vertAlign w:val="subscript"/>
        </w:rPr>
        <w:t>отл</w:t>
      </w:r>
      <w:proofErr w:type="spellEnd"/>
      <w:r>
        <w:rPr>
          <w:rStyle w:val="18"/>
          <w:sz w:val="28"/>
          <w:vertAlign w:val="subscript"/>
        </w:rPr>
        <w:t xml:space="preserve"> </w:t>
      </w:r>
      <w:r>
        <w:rPr>
          <w:rStyle w:val="18"/>
          <w:sz w:val="28"/>
        </w:rPr>
        <w:t>х 0,1, где</w:t>
      </w:r>
    </w:p>
    <w:p w:rsidR="00802C04" w:rsidRDefault="00802C04">
      <w:pPr>
        <w:ind w:firstLine="709"/>
        <w:jc w:val="center"/>
        <w:rPr>
          <w:sz w:val="28"/>
        </w:rPr>
      </w:pPr>
    </w:p>
    <w:p w:rsidR="00802C04" w:rsidRDefault="007D1431">
      <w:pPr>
        <w:ind w:firstLine="709"/>
        <w:jc w:val="both"/>
        <w:rPr>
          <w:sz w:val="28"/>
        </w:rPr>
      </w:pPr>
      <w:proofErr w:type="spellStart"/>
      <w:r>
        <w:rPr>
          <w:rStyle w:val="18"/>
          <w:sz w:val="28"/>
        </w:rPr>
        <w:t>П</w:t>
      </w:r>
      <w:r>
        <w:rPr>
          <w:rStyle w:val="18"/>
          <w:sz w:val="28"/>
          <w:vertAlign w:val="subscript"/>
        </w:rPr>
        <w:t>отл</w:t>
      </w:r>
      <w:proofErr w:type="spellEnd"/>
      <w:r>
        <w:rPr>
          <w:sz w:val="28"/>
          <w:vertAlign w:val="subscript"/>
        </w:rPr>
        <w:t> </w:t>
      </w:r>
      <w:r>
        <w:rPr>
          <w:rStyle w:val="18"/>
          <w:sz w:val="28"/>
        </w:rPr>
        <w:t>–</w:t>
      </w:r>
      <w:r>
        <w:rPr>
          <w:sz w:val="28"/>
        </w:rPr>
        <w:t> </w:t>
      </w:r>
      <w:r>
        <w:rPr>
          <w:rStyle w:val="18"/>
          <w:sz w:val="28"/>
        </w:rPr>
        <w:t xml:space="preserve">планируемое количество отловленных животных на текущий финансовый год (по данным мониторинга количества животных без владельцев, проведенного муниципальным образованием в Камчатском крае, органы местного самоуправления которого наделяются государственными полномочиями); </w:t>
      </w:r>
    </w:p>
    <w:p w:rsidR="00802C04" w:rsidRDefault="007D1431">
      <w:pPr>
        <w:ind w:firstLine="709"/>
        <w:jc w:val="both"/>
        <w:rPr>
          <w:sz w:val="28"/>
        </w:rPr>
      </w:pPr>
      <w:r>
        <w:rPr>
          <w:rStyle w:val="18"/>
          <w:sz w:val="28"/>
        </w:rPr>
        <w:t>0,1</w:t>
      </w:r>
      <w:r>
        <w:rPr>
          <w:sz w:val="28"/>
        </w:rPr>
        <w:t> </w:t>
      </w:r>
      <w:r>
        <w:rPr>
          <w:rStyle w:val="18"/>
          <w:sz w:val="28"/>
        </w:rPr>
        <w:t>–</w:t>
      </w:r>
      <w:r>
        <w:rPr>
          <w:sz w:val="28"/>
        </w:rPr>
        <w:t> </w:t>
      </w:r>
      <w:r>
        <w:rPr>
          <w:rStyle w:val="18"/>
          <w:sz w:val="28"/>
        </w:rPr>
        <w:t>доля животных без владельцев, которые не могут быть возвращены в прежние места их обитания, в общем прогнозируемом количестве животных без владельцев в j-том муниципальном образовании в Камчатском крае на очередной финансовый год;</w:t>
      </w:r>
    </w:p>
    <w:p w:rsidR="00802C04" w:rsidRDefault="007D1431">
      <w:pPr>
        <w:ind w:firstLine="709"/>
        <w:jc w:val="both"/>
        <w:rPr>
          <w:sz w:val="28"/>
        </w:rPr>
      </w:pPr>
      <w:proofErr w:type="spellStart"/>
      <w:r>
        <w:rPr>
          <w:rStyle w:val="18"/>
          <w:sz w:val="28"/>
        </w:rPr>
        <w:lastRenderedPageBreak/>
        <w:t>Ч</w:t>
      </w:r>
      <w:r>
        <w:rPr>
          <w:rStyle w:val="18"/>
          <w:sz w:val="28"/>
          <w:vertAlign w:val="subscript"/>
        </w:rPr>
        <w:t>жочгj</w:t>
      </w:r>
      <w:proofErr w:type="spellEnd"/>
      <w:r>
        <w:rPr>
          <w:sz w:val="28"/>
          <w:vertAlign w:val="subscript"/>
        </w:rPr>
        <w:t> </w:t>
      </w:r>
      <w:r>
        <w:rPr>
          <w:rStyle w:val="18"/>
          <w:sz w:val="28"/>
        </w:rPr>
        <w:t>–</w:t>
      </w:r>
      <w:r>
        <w:rPr>
          <w:sz w:val="28"/>
        </w:rPr>
        <w:t> </w:t>
      </w:r>
      <w:r>
        <w:rPr>
          <w:rStyle w:val="18"/>
          <w:sz w:val="28"/>
        </w:rPr>
        <w:t xml:space="preserve">расчетное количество животных без владельцев в j-том муниципальном образовании в Камчатском крае, которые не могут быть возвращены на прежнее место их обитания, содержащихся в приюте для животных до момента передачи таких животных новым владельцам или наступления естественной смерти таких животных на очередной финансовый год (по данным муниципального образования в Камчатском крае, органы местного самоуправления которого наделяются государственными полномочиями), определяемое по </w:t>
      </w:r>
      <w:proofErr w:type="spellStart"/>
      <w:r>
        <w:rPr>
          <w:rStyle w:val="18"/>
          <w:sz w:val="28"/>
        </w:rPr>
        <w:t>по</w:t>
      </w:r>
      <w:proofErr w:type="spellEnd"/>
      <w:r>
        <w:rPr>
          <w:rStyle w:val="18"/>
          <w:sz w:val="28"/>
        </w:rPr>
        <w:t xml:space="preserve"> формуле:</w:t>
      </w:r>
    </w:p>
    <w:p w:rsidR="00802C04" w:rsidRDefault="00802C04">
      <w:pPr>
        <w:ind w:firstLine="709"/>
        <w:jc w:val="both"/>
        <w:rPr>
          <w:sz w:val="28"/>
        </w:rPr>
      </w:pPr>
    </w:p>
    <w:p w:rsidR="00802C04" w:rsidRDefault="007D1431">
      <w:pPr>
        <w:jc w:val="center"/>
        <w:rPr>
          <w:sz w:val="28"/>
        </w:rPr>
      </w:pPr>
      <w:proofErr w:type="spellStart"/>
      <w:r>
        <w:rPr>
          <w:rStyle w:val="18"/>
          <w:sz w:val="28"/>
        </w:rPr>
        <w:t>Ч</w:t>
      </w:r>
      <w:r>
        <w:rPr>
          <w:rStyle w:val="18"/>
          <w:sz w:val="28"/>
          <w:vertAlign w:val="subscript"/>
        </w:rPr>
        <w:t>жочгj</w:t>
      </w:r>
      <w:proofErr w:type="spellEnd"/>
      <w:r>
        <w:rPr>
          <w:rStyle w:val="18"/>
          <w:sz w:val="28"/>
          <w:vertAlign w:val="subscript"/>
        </w:rPr>
        <w:t xml:space="preserve"> = </w:t>
      </w:r>
      <w:proofErr w:type="spellStart"/>
      <w:r>
        <w:rPr>
          <w:rStyle w:val="18"/>
          <w:sz w:val="28"/>
        </w:rPr>
        <w:t>П</w:t>
      </w:r>
      <w:r>
        <w:rPr>
          <w:rStyle w:val="18"/>
          <w:sz w:val="28"/>
          <w:vertAlign w:val="subscript"/>
        </w:rPr>
        <w:t>отл</w:t>
      </w:r>
      <w:proofErr w:type="spellEnd"/>
      <w:r>
        <w:rPr>
          <w:rStyle w:val="18"/>
          <w:sz w:val="28"/>
          <w:vertAlign w:val="subscript"/>
        </w:rPr>
        <w:t xml:space="preserve"> </w:t>
      </w:r>
      <w:r>
        <w:rPr>
          <w:rStyle w:val="18"/>
          <w:sz w:val="28"/>
        </w:rPr>
        <w:t>х 0,1, где</w:t>
      </w:r>
    </w:p>
    <w:p w:rsidR="00802C04" w:rsidRDefault="00802C04">
      <w:pPr>
        <w:ind w:firstLine="709"/>
        <w:jc w:val="center"/>
        <w:rPr>
          <w:sz w:val="28"/>
        </w:rPr>
      </w:pPr>
    </w:p>
    <w:p w:rsidR="00802C04" w:rsidRDefault="007D1431">
      <w:pPr>
        <w:ind w:firstLine="709"/>
        <w:jc w:val="both"/>
        <w:rPr>
          <w:sz w:val="28"/>
        </w:rPr>
      </w:pPr>
      <w:proofErr w:type="spellStart"/>
      <w:r>
        <w:rPr>
          <w:rStyle w:val="18"/>
          <w:sz w:val="28"/>
        </w:rPr>
        <w:t>П</w:t>
      </w:r>
      <w:r>
        <w:rPr>
          <w:rStyle w:val="18"/>
          <w:sz w:val="28"/>
          <w:vertAlign w:val="subscript"/>
        </w:rPr>
        <w:t>отл</w:t>
      </w:r>
      <w:proofErr w:type="spellEnd"/>
      <w:r>
        <w:rPr>
          <w:sz w:val="28"/>
          <w:vertAlign w:val="subscript"/>
        </w:rPr>
        <w:t> </w:t>
      </w:r>
      <w:r>
        <w:rPr>
          <w:rStyle w:val="18"/>
          <w:sz w:val="28"/>
        </w:rPr>
        <w:t>–</w:t>
      </w:r>
      <w:r>
        <w:rPr>
          <w:sz w:val="28"/>
        </w:rPr>
        <w:t> </w:t>
      </w:r>
      <w:r>
        <w:rPr>
          <w:rStyle w:val="18"/>
          <w:sz w:val="28"/>
        </w:rPr>
        <w:t>планируемое количество отловленных животных на очередной финансовый год (по данным мониторинга количества животных без владельцев, проведенного муниципальным образованием в Камчатском крае, органы местного самоуправления которого наделяются государственными полномочиями)</w:t>
      </w:r>
      <w:r>
        <w:rPr>
          <w:sz w:val="28"/>
        </w:rPr>
        <w:t>.».</w:t>
      </w:r>
    </w:p>
    <w:p w:rsidR="00802C04" w:rsidRDefault="00802C04">
      <w:pPr>
        <w:ind w:firstLine="709"/>
        <w:jc w:val="both"/>
        <w:rPr>
          <w:sz w:val="28"/>
        </w:rPr>
      </w:pPr>
    </w:p>
    <w:p w:rsidR="00802C04" w:rsidRDefault="007D1431">
      <w:pPr>
        <w:pStyle w:val="a3"/>
        <w:ind w:left="0" w:right="3" w:firstLine="720"/>
        <w:jc w:val="both"/>
        <w:rPr>
          <w:rFonts w:ascii="Times New Roman" w:hAnsi="Times New Roman"/>
          <w:b/>
          <w:sz w:val="28"/>
        </w:rPr>
      </w:pPr>
      <w:r>
        <w:rPr>
          <w:rStyle w:val="18"/>
          <w:rFonts w:ascii="Times New Roman" w:hAnsi="Times New Roman"/>
          <w:b/>
          <w:sz w:val="28"/>
        </w:rPr>
        <w:t xml:space="preserve">Статья 2 </w:t>
      </w:r>
    </w:p>
    <w:p w:rsidR="00802C04" w:rsidRDefault="007D1431">
      <w:pPr>
        <w:ind w:firstLine="720"/>
        <w:jc w:val="both"/>
        <w:rPr>
          <w:sz w:val="28"/>
        </w:rPr>
      </w:pPr>
      <w:r>
        <w:rPr>
          <w:sz w:val="28"/>
        </w:rPr>
        <w:t>Настоящий Закон вступает в силу по истечении десяти дней после дня его официального опубликования.</w:t>
      </w:r>
    </w:p>
    <w:p w:rsidR="00802C04" w:rsidRDefault="00802C04">
      <w:pPr>
        <w:ind w:firstLine="720"/>
        <w:jc w:val="both"/>
        <w:rPr>
          <w:sz w:val="28"/>
        </w:rPr>
      </w:pPr>
    </w:p>
    <w:p w:rsidR="00802C04" w:rsidRDefault="00802C04">
      <w:pPr>
        <w:ind w:firstLine="720"/>
        <w:jc w:val="both"/>
        <w:rPr>
          <w:sz w:val="28"/>
        </w:rPr>
      </w:pPr>
    </w:p>
    <w:p w:rsidR="00802C04" w:rsidRDefault="007D1431">
      <w:pPr>
        <w:jc w:val="both"/>
        <w:rPr>
          <w:sz w:val="28"/>
        </w:rPr>
      </w:pPr>
      <w:r>
        <w:rPr>
          <w:sz w:val="28"/>
        </w:rPr>
        <w:t>Губернатор Камчатского края                                                       В.В. Солодов</w:t>
      </w: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Default="00DC313F">
      <w:pPr>
        <w:jc w:val="both"/>
        <w:rPr>
          <w:sz w:val="28"/>
        </w:rPr>
      </w:pPr>
    </w:p>
    <w:p w:rsidR="00DC313F" w:rsidRPr="00DC313F" w:rsidRDefault="00DC313F" w:rsidP="00DC313F">
      <w:pPr>
        <w:widowControl w:val="0"/>
        <w:jc w:val="center"/>
        <w:rPr>
          <w:b/>
          <w:sz w:val="28"/>
          <w:szCs w:val="28"/>
        </w:rPr>
      </w:pPr>
      <w:r w:rsidRPr="00DC313F">
        <w:rPr>
          <w:b/>
          <w:sz w:val="28"/>
          <w:szCs w:val="28"/>
        </w:rPr>
        <w:t>Пояснительная записка</w:t>
      </w:r>
    </w:p>
    <w:p w:rsidR="00DC313F" w:rsidRPr="00DC313F" w:rsidRDefault="00DC313F" w:rsidP="00DC313F">
      <w:pPr>
        <w:jc w:val="center"/>
        <w:rPr>
          <w:b/>
          <w:sz w:val="28"/>
          <w:szCs w:val="28"/>
        </w:rPr>
      </w:pPr>
      <w:r w:rsidRPr="00DC313F">
        <w:rPr>
          <w:b/>
          <w:sz w:val="28"/>
          <w:szCs w:val="28"/>
        </w:rPr>
        <w:t>к проекту закона Камчатского края «О внесении изменений</w:t>
      </w:r>
    </w:p>
    <w:p w:rsidR="00DC313F" w:rsidRPr="00DC313F" w:rsidRDefault="00DC313F" w:rsidP="00DC313F">
      <w:pPr>
        <w:jc w:val="center"/>
        <w:rPr>
          <w:b/>
          <w:sz w:val="28"/>
          <w:szCs w:val="28"/>
        </w:rPr>
      </w:pPr>
      <w:r w:rsidRPr="00DC313F">
        <w:rPr>
          <w:b/>
          <w:sz w:val="28"/>
          <w:szCs w:val="28"/>
        </w:rPr>
        <w:t>в Закон Камчатского края «О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</w:t>
      </w:r>
    </w:p>
    <w:p w:rsidR="00DC313F" w:rsidRPr="00DC313F" w:rsidRDefault="00DC313F" w:rsidP="00DC313F">
      <w:pPr>
        <w:jc w:val="center"/>
        <w:rPr>
          <w:b/>
          <w:sz w:val="28"/>
          <w:szCs w:val="28"/>
        </w:rPr>
      </w:pPr>
      <w:r w:rsidRPr="00DC313F">
        <w:rPr>
          <w:b/>
          <w:sz w:val="28"/>
          <w:szCs w:val="28"/>
        </w:rPr>
        <w:t>с животными без владельцев»</w:t>
      </w:r>
    </w:p>
    <w:p w:rsidR="00DC313F" w:rsidRPr="00DC313F" w:rsidRDefault="00DC313F" w:rsidP="00DC313F">
      <w:pPr>
        <w:jc w:val="both"/>
        <w:rPr>
          <w:sz w:val="28"/>
          <w:szCs w:val="28"/>
        </w:rPr>
      </w:pPr>
    </w:p>
    <w:p w:rsidR="00DC313F" w:rsidRPr="00DC313F" w:rsidRDefault="00DC313F" w:rsidP="00DC313F">
      <w:pPr>
        <w:ind w:firstLine="709"/>
        <w:jc w:val="both"/>
        <w:rPr>
          <w:sz w:val="28"/>
          <w:szCs w:val="28"/>
        </w:rPr>
      </w:pPr>
      <w:r w:rsidRPr="00DC313F">
        <w:rPr>
          <w:sz w:val="28"/>
          <w:szCs w:val="28"/>
        </w:rPr>
        <w:t xml:space="preserve">Внесение изменений в Закон Камчатского края от 08.06.2015 № 606 </w:t>
      </w:r>
      <w:r w:rsidRPr="00DC313F">
        <w:rPr>
          <w:sz w:val="28"/>
          <w:szCs w:val="28"/>
        </w:rPr>
        <w:br/>
        <w:t>«О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 с животными без владельцев» обусловлено необходимостью корректировки периодичности предоставления отчетности органами местного самоуправления муниципальных образований в Камчатском крае (далее – муниципальные образования в Камчатском крае), а также методики определения общего объема субвенции, предоставляемой из краевого бюджета местным бюджетам для осуществления отдельных государственных полномочий Камчатского края, в части:</w:t>
      </w:r>
    </w:p>
    <w:p w:rsidR="00DC313F" w:rsidRPr="00DC313F" w:rsidRDefault="00DC313F" w:rsidP="00DC313F">
      <w:pPr>
        <w:ind w:firstLine="709"/>
        <w:jc w:val="both"/>
        <w:rPr>
          <w:sz w:val="28"/>
          <w:szCs w:val="28"/>
        </w:rPr>
      </w:pPr>
      <w:r w:rsidRPr="00DC313F">
        <w:rPr>
          <w:sz w:val="28"/>
          <w:szCs w:val="28"/>
        </w:rPr>
        <w:t>1) дополнения нормативом (Н</w:t>
      </w:r>
      <w:r w:rsidRPr="00DC313F">
        <w:rPr>
          <w:sz w:val="28"/>
          <w:szCs w:val="28"/>
          <w:vertAlign w:val="subscript"/>
        </w:rPr>
        <w:t>2</w:t>
      </w:r>
      <w:r w:rsidRPr="00DC313F">
        <w:rPr>
          <w:sz w:val="28"/>
          <w:szCs w:val="28"/>
        </w:rPr>
        <w:t>) финансовых затрат на содержание в день одного животного без владельца, которое не может быть возвращено на прежнее место его обитания, в приюте для животных до момента передачи такого животного новому владельцу или наступления естественной смерти такого животного;</w:t>
      </w:r>
    </w:p>
    <w:p w:rsidR="00DC313F" w:rsidRPr="00DC313F" w:rsidRDefault="00DC313F" w:rsidP="00DC313F">
      <w:pPr>
        <w:ind w:firstLine="709"/>
        <w:jc w:val="both"/>
        <w:rPr>
          <w:sz w:val="28"/>
          <w:szCs w:val="28"/>
        </w:rPr>
      </w:pPr>
      <w:r w:rsidRPr="00DC313F">
        <w:rPr>
          <w:sz w:val="28"/>
          <w:szCs w:val="28"/>
        </w:rPr>
        <w:t>2) уточнения органов, предоставляющих сведения о количестве животных без владельцев на основании данных мониторинга их численности (муниципальные образовании в Камчатском крае).</w:t>
      </w:r>
    </w:p>
    <w:p w:rsidR="00DC313F" w:rsidRPr="00DC313F" w:rsidRDefault="00DC313F" w:rsidP="00DC313F">
      <w:pPr>
        <w:ind w:firstLine="709"/>
        <w:jc w:val="both"/>
        <w:rPr>
          <w:sz w:val="28"/>
          <w:szCs w:val="28"/>
        </w:rPr>
      </w:pPr>
      <w:r w:rsidRPr="00DC313F">
        <w:rPr>
          <w:sz w:val="28"/>
          <w:szCs w:val="28"/>
        </w:rPr>
        <w:t>Принятие законопроекта позволит обеспечить контроль за расходованием средств субвенции, предоставляемой из краевого бюджета местным бюджетам для осуществления отдельных государственных полномочий Камчатского края в области обращения с животными без владельцев.</w:t>
      </w:r>
    </w:p>
    <w:p w:rsidR="00DC313F" w:rsidRPr="00DC313F" w:rsidRDefault="00DC313F" w:rsidP="00DC313F">
      <w:pPr>
        <w:ind w:firstLine="708"/>
        <w:jc w:val="both"/>
        <w:rPr>
          <w:sz w:val="28"/>
          <w:szCs w:val="28"/>
        </w:rPr>
      </w:pPr>
      <w:r w:rsidRPr="00DC313F">
        <w:rPr>
          <w:sz w:val="28"/>
          <w:szCs w:val="28"/>
        </w:rPr>
        <w:t>Средства краевого бюджета на реализацию данного мероприятия ежегодно предусматриваются законом Камчатского края о краевом бюджете на соответствующий финансовый год и на плановый период и предоставляются в виде субвенции муниципальным образованиям в Камчатском крае.</w:t>
      </w:r>
    </w:p>
    <w:p w:rsidR="00DC313F" w:rsidRPr="00DC313F" w:rsidRDefault="00DC313F" w:rsidP="00DC313F">
      <w:pPr>
        <w:ind w:firstLine="708"/>
        <w:jc w:val="both"/>
        <w:rPr>
          <w:sz w:val="28"/>
          <w:szCs w:val="28"/>
        </w:rPr>
      </w:pPr>
      <w:r w:rsidRPr="00DC313F">
        <w:rPr>
          <w:sz w:val="28"/>
          <w:szCs w:val="28"/>
        </w:rPr>
        <w:t xml:space="preserve">Проект не подлежит оценке регулирующего воздействия </w:t>
      </w:r>
      <w:r w:rsidRPr="00DC313F">
        <w:rPr>
          <w:sz w:val="28"/>
          <w:szCs w:val="28"/>
        </w:rPr>
        <w:br/>
        <w:t xml:space="preserve">в соответствии с постановлением Правительства Камчатского края </w:t>
      </w:r>
      <w:r w:rsidRPr="00DC313F">
        <w:rPr>
          <w:sz w:val="28"/>
          <w:szCs w:val="28"/>
        </w:rPr>
        <w:br/>
        <w:t xml:space="preserve">от 28.09.2022 № 510-П «Об утверждении Порядка проведения процедуры оценки регулирующего воздействия проектов нормативных правовых актов </w:t>
      </w:r>
      <w:r w:rsidRPr="00DC313F">
        <w:rPr>
          <w:sz w:val="28"/>
          <w:szCs w:val="28"/>
        </w:rPr>
        <w:lastRenderedPageBreak/>
        <w:t>Камчатского края и порядка проведения экспертизы нормативных правовых актов Камчатского края».</w:t>
      </w:r>
    </w:p>
    <w:p w:rsidR="00DC313F" w:rsidRDefault="00DC313F">
      <w:pPr>
        <w:jc w:val="both"/>
        <w:rPr>
          <w:sz w:val="28"/>
        </w:rPr>
      </w:pPr>
    </w:p>
    <w:p w:rsidR="00FA2E95" w:rsidRDefault="00FA2E95" w:rsidP="00FA2E95">
      <w:pPr>
        <w:ind w:firstLine="540"/>
        <w:jc w:val="center"/>
        <w:rPr>
          <w:b/>
        </w:rPr>
      </w:pPr>
    </w:p>
    <w:p w:rsidR="00FA2E95" w:rsidRPr="00FA2E95" w:rsidRDefault="00FA2E95" w:rsidP="00FA2E95">
      <w:pPr>
        <w:widowControl w:val="0"/>
        <w:jc w:val="center"/>
        <w:outlineLvl w:val="0"/>
        <w:rPr>
          <w:b/>
        </w:rPr>
      </w:pPr>
      <w:r w:rsidRPr="00FA2E95">
        <w:rPr>
          <w:b/>
          <w:sz w:val="28"/>
        </w:rPr>
        <w:t>Перечень</w:t>
      </w:r>
    </w:p>
    <w:p w:rsidR="00FA2E95" w:rsidRPr="00FA2E95" w:rsidRDefault="00FA2E95" w:rsidP="00FA2E95">
      <w:pPr>
        <w:ind w:firstLine="540"/>
        <w:jc w:val="center"/>
        <w:rPr>
          <w:b/>
        </w:rPr>
      </w:pPr>
      <w:r w:rsidRPr="00FA2E95">
        <w:rPr>
          <w:b/>
          <w:sz w:val="28"/>
        </w:rPr>
        <w:t>законов и иных нормативных правовых актов Камчатского края, подлежащих разработке и принятию в целях реализации Закона Камчатского края «О внесении изменений в Закон Камчатского края «О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 с животными без владельцев», признанию утратившими силу, приостановлению, изменению</w:t>
      </w:r>
    </w:p>
    <w:p w:rsidR="00FA2E95" w:rsidRDefault="00FA2E95" w:rsidP="00FA2E95">
      <w:pPr>
        <w:ind w:firstLine="540"/>
        <w:jc w:val="center"/>
      </w:pPr>
    </w:p>
    <w:p w:rsidR="00FA2E95" w:rsidRDefault="00FA2E95" w:rsidP="00FA2E95">
      <w:pPr>
        <w:spacing w:line="276" w:lineRule="auto"/>
        <w:ind w:firstLine="709"/>
        <w:jc w:val="both"/>
      </w:pPr>
      <w:r>
        <w:rPr>
          <w:sz w:val="28"/>
        </w:rPr>
        <w:t>Принятие проекта закона Камчатского края «О внесении изменений в Закон Камчатского края «О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 с животными без владельцев» не потребует разработки и принятия, а также признания утратившими силу, приостановления, изменения законов и иных нормативных правовых актов Камчатского края.</w:t>
      </w:r>
    </w:p>
    <w:p w:rsidR="00FA2E95" w:rsidRDefault="00FA2E95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Default="009152B9" w:rsidP="00FA2E95">
      <w:pPr>
        <w:spacing w:line="276" w:lineRule="auto"/>
        <w:ind w:firstLine="709"/>
      </w:pPr>
    </w:p>
    <w:p w:rsidR="009152B9" w:rsidRPr="009152B9" w:rsidRDefault="009152B9" w:rsidP="009152B9">
      <w:pPr>
        <w:jc w:val="center"/>
        <w:rPr>
          <w:b/>
        </w:rPr>
      </w:pPr>
      <w:r w:rsidRPr="009152B9">
        <w:rPr>
          <w:b/>
          <w:sz w:val="28"/>
        </w:rPr>
        <w:lastRenderedPageBreak/>
        <w:t>Финансово-экономическое обоснование</w:t>
      </w:r>
    </w:p>
    <w:p w:rsidR="009152B9" w:rsidRPr="009152B9" w:rsidRDefault="009152B9" w:rsidP="009152B9">
      <w:pPr>
        <w:jc w:val="center"/>
        <w:rPr>
          <w:b/>
        </w:rPr>
      </w:pPr>
      <w:r w:rsidRPr="009152B9">
        <w:rPr>
          <w:b/>
          <w:sz w:val="28"/>
        </w:rPr>
        <w:t>к проекту закона Камчатского края «О внесении изменений в Закон Камчатского края «О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 с животными без владельцев»</w:t>
      </w:r>
    </w:p>
    <w:p w:rsidR="009152B9" w:rsidRDefault="009152B9" w:rsidP="009152B9">
      <w:pPr>
        <w:spacing w:line="276" w:lineRule="auto"/>
      </w:pPr>
    </w:p>
    <w:p w:rsidR="009152B9" w:rsidRDefault="009152B9" w:rsidP="009152B9">
      <w:pPr>
        <w:spacing w:line="276" w:lineRule="auto"/>
        <w:ind w:firstLine="540"/>
      </w:pPr>
    </w:p>
    <w:p w:rsidR="009152B9" w:rsidRPr="009152B9" w:rsidRDefault="009152B9" w:rsidP="009152B9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r w:rsidRPr="009152B9">
        <w:rPr>
          <w:sz w:val="28"/>
          <w:szCs w:val="28"/>
        </w:rPr>
        <w:t xml:space="preserve">Принятие проекта закона Камчатского края </w:t>
      </w:r>
      <w:proofErr w:type="gramStart"/>
      <w:r w:rsidRPr="009152B9">
        <w:rPr>
          <w:sz w:val="28"/>
          <w:szCs w:val="28"/>
        </w:rPr>
        <w:t>О</w:t>
      </w:r>
      <w:proofErr w:type="gramEnd"/>
      <w:r w:rsidRPr="009152B9">
        <w:rPr>
          <w:sz w:val="28"/>
          <w:szCs w:val="28"/>
        </w:rPr>
        <w:t xml:space="preserve"> внесении изменений в Закон Камчатского края «О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 с животными без владельцев» не потребует дополнительных расходов средств краевого бюджета и не приведет к сокращению его доходов. </w:t>
      </w:r>
    </w:p>
    <w:p w:rsidR="009152B9" w:rsidRDefault="009152B9" w:rsidP="009152B9">
      <w:pPr>
        <w:spacing w:line="276" w:lineRule="auto"/>
        <w:ind w:firstLine="709"/>
        <w:jc w:val="both"/>
      </w:pPr>
      <w:r>
        <w:rPr>
          <w:sz w:val="28"/>
        </w:rPr>
        <w:t xml:space="preserve">Субвенции предоставляются из краевого бюджета местным бюджетам для осуществления отдельных государственных полномочий Камчатского края в области обращения с животными без владельцев в пределах бюджетных ассигнований, предусмотренных Законом Камчатского края о краевом бюджете на соответствующий финансовый год и на плановый период. </w:t>
      </w:r>
    </w:p>
    <w:bookmarkEnd w:id="0"/>
    <w:p w:rsidR="009152B9" w:rsidRDefault="009152B9" w:rsidP="00FA2E95">
      <w:pPr>
        <w:spacing w:line="276" w:lineRule="auto"/>
        <w:ind w:firstLine="709"/>
      </w:pPr>
    </w:p>
    <w:p w:rsidR="00FA2E95" w:rsidRDefault="00FA2E95">
      <w:pPr>
        <w:jc w:val="both"/>
        <w:rPr>
          <w:sz w:val="28"/>
        </w:rPr>
      </w:pPr>
    </w:p>
    <w:sectPr w:rsidR="00FA2E95" w:rsidSect="007D1431">
      <w:headerReference w:type="default" r:id="rId7"/>
      <w:pgSz w:w="11908" w:h="16848"/>
      <w:pgMar w:top="141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DD5" w:rsidRDefault="007D1431">
      <w:r>
        <w:separator/>
      </w:r>
    </w:p>
  </w:endnote>
  <w:endnote w:type="continuationSeparator" w:id="0">
    <w:p w:rsidR="008D2DD5" w:rsidRDefault="007D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DD5" w:rsidRDefault="007D1431">
      <w:r>
        <w:separator/>
      </w:r>
    </w:p>
  </w:footnote>
  <w:footnote w:type="continuationSeparator" w:id="0">
    <w:p w:rsidR="008D2DD5" w:rsidRDefault="007D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04" w:rsidRDefault="007D1431" w:rsidP="005F3D88">
    <w:pPr>
      <w:jc w:val="center"/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9152B9">
      <w:rPr>
        <w:noProof/>
        <w:sz w:val="28"/>
      </w:rPr>
      <w:t>7</w:t>
    </w:r>
    <w:r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04"/>
    <w:rsid w:val="00351447"/>
    <w:rsid w:val="0047398A"/>
    <w:rsid w:val="005F3D88"/>
    <w:rsid w:val="007D1431"/>
    <w:rsid w:val="00802C04"/>
    <w:rsid w:val="008D2DD5"/>
    <w:rsid w:val="009152B9"/>
    <w:rsid w:val="00BD571A"/>
    <w:rsid w:val="00DC313F"/>
    <w:rsid w:val="00FA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1831"/>
  <w15:docId w15:val="{6038775B-C12F-4014-B04A-DB9EA69B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pPr>
      <w:spacing w:line="312" w:lineRule="exact"/>
      <w:jc w:val="both"/>
    </w:pPr>
    <w:rPr>
      <w:sz w:val="26"/>
    </w:rPr>
  </w:style>
  <w:style w:type="character" w:customStyle="1" w:styleId="13">
    <w:name w:val="Основной текст1"/>
    <w:basedOn w:val="1"/>
    <w:link w:val="12"/>
    <w:rPr>
      <w:sz w:val="26"/>
    </w:rPr>
  </w:style>
  <w:style w:type="paragraph" w:styleId="a3">
    <w:name w:val="List Paragraph"/>
    <w:basedOn w:val="a"/>
    <w:link w:val="a4"/>
    <w:pPr>
      <w:widowControl w:val="0"/>
      <w:ind w:left="720"/>
      <w:contextualSpacing/>
    </w:pPr>
    <w:rPr>
      <w:rFonts w:ascii="Arial" w:hAnsi="Arial"/>
    </w:r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1b">
    <w:name w:val="Основной шрифт абзаца1"/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Нижний колонтитул Знак"/>
    <w:basedOn w:val="1"/>
    <w:link w:val="aa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Наталья Анатольевна</dc:creator>
  <cp:lastModifiedBy>Щербина Светлана Анатольевна</cp:lastModifiedBy>
  <cp:revision>8</cp:revision>
  <dcterms:created xsi:type="dcterms:W3CDTF">2024-10-22T00:51:00Z</dcterms:created>
  <dcterms:modified xsi:type="dcterms:W3CDTF">2024-10-25T02:33:00Z</dcterms:modified>
</cp:coreProperties>
</file>