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15" w:rsidRPr="00654E8F" w:rsidRDefault="00874B15" w:rsidP="00874B15">
      <w:pPr>
        <w:ind w:left="6000" w:hanging="360"/>
        <w:jc w:val="both"/>
        <w:rPr>
          <w:sz w:val="20"/>
          <w:szCs w:val="20"/>
        </w:rPr>
      </w:pPr>
      <w:r w:rsidRPr="00654E8F">
        <w:rPr>
          <w:sz w:val="20"/>
          <w:szCs w:val="20"/>
        </w:rPr>
        <w:t xml:space="preserve">Проект закона Камчатского края внесен </w:t>
      </w:r>
    </w:p>
    <w:p w:rsidR="00874B15" w:rsidRPr="00654E8F" w:rsidRDefault="00874B15" w:rsidP="00874B15">
      <w:pPr>
        <w:ind w:left="6000" w:hanging="360"/>
        <w:jc w:val="both"/>
        <w:rPr>
          <w:sz w:val="20"/>
          <w:szCs w:val="20"/>
        </w:rPr>
      </w:pPr>
      <w:r w:rsidRPr="00654E8F">
        <w:rPr>
          <w:sz w:val="20"/>
          <w:szCs w:val="20"/>
        </w:rPr>
        <w:t>Губернатором Камчатского края</w:t>
      </w:r>
    </w:p>
    <w:p w:rsidR="00874B15" w:rsidRPr="00654E8F" w:rsidRDefault="00874B15" w:rsidP="00874B15">
      <w:pPr>
        <w:jc w:val="center"/>
        <w:rPr>
          <w:noProof/>
          <w:sz w:val="24"/>
        </w:rPr>
      </w:pPr>
    </w:p>
    <w:p w:rsidR="00D23436" w:rsidRPr="00654E8F" w:rsidRDefault="00236F2B" w:rsidP="00D23436">
      <w:pPr>
        <w:spacing w:line="360" w:lineRule="auto"/>
        <w:jc w:val="center"/>
        <w:rPr>
          <w:sz w:val="32"/>
          <w:szCs w:val="32"/>
        </w:rPr>
      </w:pPr>
      <w:r w:rsidRPr="00654E8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15" w:rsidRPr="00654E8F" w:rsidRDefault="00874B15" w:rsidP="00323A4C">
      <w:pPr>
        <w:pStyle w:val="af1"/>
        <w:autoSpaceDE w:val="0"/>
        <w:autoSpaceDN w:val="0"/>
        <w:adjustRightInd w:val="0"/>
        <w:ind w:left="0" w:firstLine="708"/>
        <w:jc w:val="both"/>
        <w:rPr>
          <w:szCs w:val="28"/>
        </w:rPr>
      </w:pPr>
    </w:p>
    <w:p w:rsidR="00874B15" w:rsidRPr="00654E8F" w:rsidRDefault="00874B15" w:rsidP="00874B15">
      <w:pPr>
        <w:jc w:val="center"/>
        <w:rPr>
          <w:b/>
          <w:szCs w:val="28"/>
        </w:rPr>
      </w:pPr>
      <w:r w:rsidRPr="00654E8F">
        <w:rPr>
          <w:b/>
          <w:szCs w:val="28"/>
        </w:rPr>
        <w:t xml:space="preserve">Закон </w:t>
      </w:r>
    </w:p>
    <w:p w:rsidR="00874B15" w:rsidRPr="00654E8F" w:rsidRDefault="00874B15" w:rsidP="00874B15">
      <w:pPr>
        <w:jc w:val="center"/>
        <w:rPr>
          <w:b/>
          <w:szCs w:val="28"/>
        </w:rPr>
      </w:pPr>
      <w:r w:rsidRPr="00654E8F">
        <w:rPr>
          <w:b/>
          <w:szCs w:val="28"/>
        </w:rPr>
        <w:t>Камчатского края</w:t>
      </w:r>
    </w:p>
    <w:p w:rsidR="00874B15" w:rsidRPr="00654E8F" w:rsidRDefault="00874B15" w:rsidP="00874B15">
      <w:pPr>
        <w:jc w:val="center"/>
        <w:rPr>
          <w:b/>
          <w:szCs w:val="28"/>
        </w:rPr>
      </w:pPr>
    </w:p>
    <w:p w:rsidR="00874B15" w:rsidRPr="00654E8F" w:rsidRDefault="00874B15" w:rsidP="00874B15">
      <w:pPr>
        <w:jc w:val="center"/>
        <w:rPr>
          <w:b/>
          <w:szCs w:val="28"/>
        </w:rPr>
      </w:pPr>
      <w:r w:rsidRPr="00654E8F">
        <w:rPr>
          <w:b/>
          <w:szCs w:val="28"/>
        </w:rPr>
        <w:t>Об установлении единых критериев соответствия инвестиционных проектов и объектов социально-культурного и коммунально-бытового назначения для получения мер государственной поддержки</w:t>
      </w:r>
      <w:r w:rsidR="00EF690E" w:rsidRPr="00654E8F">
        <w:rPr>
          <w:b/>
          <w:szCs w:val="28"/>
        </w:rPr>
        <w:t xml:space="preserve"> в Камчатском крае</w:t>
      </w:r>
    </w:p>
    <w:p w:rsidR="00874B15" w:rsidRPr="00654E8F" w:rsidRDefault="00874B15" w:rsidP="00874B15">
      <w:pPr>
        <w:jc w:val="both"/>
      </w:pPr>
    </w:p>
    <w:p w:rsidR="00874B15" w:rsidRPr="00654E8F" w:rsidRDefault="00874B15" w:rsidP="00874B15">
      <w:pPr>
        <w:jc w:val="center"/>
        <w:rPr>
          <w:i/>
          <w:sz w:val="24"/>
        </w:rPr>
      </w:pPr>
      <w:r w:rsidRPr="00654E8F">
        <w:rPr>
          <w:i/>
          <w:sz w:val="24"/>
        </w:rPr>
        <w:t>Принят Законодательным Собранием Камчатского края</w:t>
      </w:r>
    </w:p>
    <w:p w:rsidR="00874B15" w:rsidRPr="00654E8F" w:rsidRDefault="00874B15" w:rsidP="00874B15">
      <w:pPr>
        <w:jc w:val="center"/>
        <w:rPr>
          <w:i/>
          <w:sz w:val="24"/>
        </w:rPr>
      </w:pPr>
      <w:r w:rsidRPr="00654E8F">
        <w:rPr>
          <w:i/>
          <w:szCs w:val="28"/>
        </w:rPr>
        <w:t>«</w:t>
      </w:r>
      <w:r w:rsidRPr="00654E8F">
        <w:rPr>
          <w:i/>
          <w:sz w:val="24"/>
        </w:rPr>
        <w:t>__</w:t>
      </w:r>
      <w:proofErr w:type="gramStart"/>
      <w:r w:rsidRPr="00654E8F">
        <w:rPr>
          <w:i/>
          <w:sz w:val="24"/>
        </w:rPr>
        <w:t>_</w:t>
      </w:r>
      <w:r w:rsidRPr="00654E8F">
        <w:rPr>
          <w:i/>
          <w:szCs w:val="28"/>
        </w:rPr>
        <w:t>»</w:t>
      </w:r>
      <w:r w:rsidRPr="00654E8F">
        <w:rPr>
          <w:i/>
          <w:sz w:val="24"/>
        </w:rPr>
        <w:t>_</w:t>
      </w:r>
      <w:proofErr w:type="gramEnd"/>
      <w:r w:rsidRPr="00654E8F">
        <w:rPr>
          <w:i/>
          <w:sz w:val="24"/>
        </w:rPr>
        <w:t>__________ 2022 года</w:t>
      </w:r>
    </w:p>
    <w:p w:rsidR="00874B15" w:rsidRPr="00654E8F" w:rsidRDefault="00874B15" w:rsidP="00323A4C">
      <w:pPr>
        <w:pStyle w:val="af1"/>
        <w:autoSpaceDE w:val="0"/>
        <w:autoSpaceDN w:val="0"/>
        <w:adjustRightInd w:val="0"/>
        <w:ind w:left="0" w:firstLine="708"/>
        <w:jc w:val="both"/>
        <w:rPr>
          <w:szCs w:val="28"/>
        </w:rPr>
      </w:pPr>
    </w:p>
    <w:p w:rsidR="002247F0" w:rsidRPr="00654E8F" w:rsidRDefault="002247F0" w:rsidP="00654E8F">
      <w:pPr>
        <w:widowControl w:val="0"/>
        <w:autoSpaceDE w:val="0"/>
        <w:autoSpaceDN w:val="0"/>
        <w:ind w:firstLine="709"/>
        <w:jc w:val="both"/>
        <w:outlineLvl w:val="0"/>
        <w:rPr>
          <w:b/>
          <w:szCs w:val="28"/>
        </w:rPr>
      </w:pPr>
      <w:r w:rsidRPr="00654E8F">
        <w:rPr>
          <w:szCs w:val="28"/>
        </w:rPr>
        <w:t>Статья 1.</w:t>
      </w:r>
      <w:r w:rsidRPr="00654E8F">
        <w:rPr>
          <w:b/>
          <w:szCs w:val="28"/>
        </w:rPr>
        <w:t xml:space="preserve"> Предмет регулирования настоящего Закона</w:t>
      </w:r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Настоящим Законом устанавливаются критерии, которым должны соответствовать инвестиционные проекты, претендующие на получение мер государственной поддержки</w:t>
      </w:r>
      <w:r w:rsidR="00EF690E" w:rsidRPr="00654E8F">
        <w:rPr>
          <w:szCs w:val="28"/>
        </w:rPr>
        <w:t xml:space="preserve"> инвестиционной деятельности в Камчатском крае</w:t>
      </w:r>
      <w:r w:rsidRPr="00654E8F">
        <w:rPr>
          <w:szCs w:val="28"/>
        </w:rPr>
        <w:t xml:space="preserve">, и объекты социально-культурного и коммунально-бытового назначения, для размещения (реализации) которых на территории Камчатского края предоставляются земельные участки, находящиеся в государственной собственности Камчатского края или муниципальной собственности, и земельные участки, государственная собственность на которые не разграничена (далее – земельные участки), в аренду юридическому лицу без проведения торгов в соответствии с </w:t>
      </w:r>
      <w:r w:rsidRPr="00654E8F">
        <w:rPr>
          <w:rStyle w:val="a4"/>
          <w:b w:val="0"/>
          <w:color w:val="auto"/>
          <w:sz w:val="28"/>
          <w:szCs w:val="28"/>
          <w:u w:val="none"/>
        </w:rPr>
        <w:t>подпунктом 3 пункта 2 статьи 39.6</w:t>
      </w:r>
      <w:r w:rsidRPr="00654E8F">
        <w:rPr>
          <w:b/>
          <w:szCs w:val="28"/>
        </w:rPr>
        <w:t xml:space="preserve"> </w:t>
      </w:r>
      <w:r w:rsidRPr="00654E8F">
        <w:rPr>
          <w:szCs w:val="28"/>
        </w:rPr>
        <w:t>Земельного кодекса Российской Федерации.</w:t>
      </w:r>
    </w:p>
    <w:p w:rsidR="002247F0" w:rsidRPr="00654E8F" w:rsidRDefault="002247F0" w:rsidP="00654E8F">
      <w:pPr>
        <w:ind w:firstLine="708"/>
        <w:jc w:val="both"/>
      </w:pPr>
    </w:p>
    <w:p w:rsidR="002247F0" w:rsidRPr="00654E8F" w:rsidRDefault="002247F0" w:rsidP="00654E8F">
      <w:pPr>
        <w:widowControl w:val="0"/>
        <w:autoSpaceDE w:val="0"/>
        <w:autoSpaceDN w:val="0"/>
        <w:ind w:firstLine="709"/>
        <w:jc w:val="both"/>
        <w:outlineLvl w:val="0"/>
        <w:rPr>
          <w:b/>
          <w:szCs w:val="28"/>
        </w:rPr>
      </w:pPr>
      <w:r w:rsidRPr="00654E8F">
        <w:rPr>
          <w:szCs w:val="28"/>
        </w:rPr>
        <w:t>Статья 2.</w:t>
      </w:r>
      <w:r w:rsidRPr="00654E8F">
        <w:rPr>
          <w:b/>
          <w:szCs w:val="28"/>
        </w:rPr>
        <w:t xml:space="preserve"> Правовая основа настоящего Закона</w:t>
      </w:r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 xml:space="preserve">Правовой основой настоящего Закона являются </w:t>
      </w:r>
      <w:hyperlink r:id="rId9" w:history="1">
        <w:r w:rsidRPr="00654E8F">
          <w:rPr>
            <w:rStyle w:val="a4"/>
            <w:b w:val="0"/>
            <w:color w:val="auto"/>
            <w:sz w:val="28"/>
            <w:szCs w:val="28"/>
            <w:u w:val="none"/>
          </w:rPr>
          <w:t>Конституция</w:t>
        </w:r>
      </w:hyperlink>
      <w:r w:rsidRPr="00654E8F">
        <w:rPr>
          <w:szCs w:val="28"/>
        </w:rPr>
        <w:t xml:space="preserve"> Российской Федерации, </w:t>
      </w:r>
      <w:hyperlink r:id="rId10" w:history="1">
        <w:r w:rsidRPr="00654E8F">
          <w:rPr>
            <w:rStyle w:val="a4"/>
            <w:b w:val="0"/>
            <w:color w:val="auto"/>
            <w:sz w:val="28"/>
            <w:szCs w:val="28"/>
            <w:u w:val="none"/>
          </w:rPr>
          <w:t>Земельный кодекс</w:t>
        </w:r>
      </w:hyperlink>
      <w:r w:rsidRPr="00654E8F">
        <w:rPr>
          <w:szCs w:val="28"/>
        </w:rPr>
        <w:t xml:space="preserve"> Российской Федерации, федеральные законы и иные нормативные правовые акты Российской Федерации, </w:t>
      </w:r>
      <w:r w:rsidRPr="00654E8F">
        <w:rPr>
          <w:rStyle w:val="a4"/>
          <w:b w:val="0"/>
          <w:color w:val="auto"/>
          <w:sz w:val="28"/>
          <w:szCs w:val="28"/>
          <w:u w:val="none"/>
        </w:rPr>
        <w:t>Устав</w:t>
      </w:r>
      <w:r w:rsidRPr="00654E8F">
        <w:rPr>
          <w:b/>
          <w:szCs w:val="28"/>
        </w:rPr>
        <w:t xml:space="preserve"> </w:t>
      </w:r>
      <w:r w:rsidRPr="00654E8F">
        <w:rPr>
          <w:szCs w:val="28"/>
        </w:rPr>
        <w:t>Камчатского края и законы Камчатского края.</w:t>
      </w:r>
    </w:p>
    <w:p w:rsidR="002247F0" w:rsidRPr="00654E8F" w:rsidRDefault="002247F0" w:rsidP="00654E8F">
      <w:pPr>
        <w:ind w:firstLine="709"/>
        <w:jc w:val="both"/>
      </w:pPr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bCs/>
          <w:szCs w:val="28"/>
        </w:rPr>
        <w:t>Статья 3.</w:t>
      </w:r>
      <w:r w:rsidRPr="00654E8F">
        <w:rPr>
          <w:b/>
          <w:bCs/>
          <w:szCs w:val="28"/>
        </w:rPr>
        <w:t xml:space="preserve"> К</w:t>
      </w:r>
      <w:r w:rsidRPr="00654E8F">
        <w:rPr>
          <w:b/>
          <w:szCs w:val="28"/>
        </w:rPr>
        <w:t>ритерии, в соответствии с которыми оценивается возможность предоставления мер государственной поддержки</w:t>
      </w:r>
      <w:r w:rsidR="00EF690E" w:rsidRPr="00654E8F">
        <w:rPr>
          <w:b/>
          <w:szCs w:val="28"/>
        </w:rPr>
        <w:t xml:space="preserve"> в Камчатском крае</w:t>
      </w:r>
    </w:p>
    <w:p w:rsidR="00EF690E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Государственная поддержка инвестиционной деятельности в Камчатском крае может предоставляться при соответствии инвестиционных проектов следующим критериям:</w:t>
      </w:r>
    </w:p>
    <w:p w:rsidR="00EF690E" w:rsidRPr="00654E8F" w:rsidRDefault="00EF690E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lastRenderedPageBreak/>
        <w:t>1) н</w:t>
      </w:r>
      <w:r w:rsidR="002247F0" w:rsidRPr="00654E8F">
        <w:rPr>
          <w:szCs w:val="28"/>
        </w:rPr>
        <w:t xml:space="preserve">аличие объема инвестиций по инвестиционному проекту в зависимости от основного вида экономической деятельности, группы отнесения муниципального образования в Камчатском крае, на территории которого он реализуется и меры государственной поддержки, на которую претендует инициатор инвестиционного проекта, не менее значений в соответствии с </w:t>
      </w:r>
      <w:r w:rsidRPr="00654E8F">
        <w:rPr>
          <w:szCs w:val="28"/>
        </w:rPr>
        <w:t>приложением к настоящему Закону;</w:t>
      </w:r>
    </w:p>
    <w:p w:rsidR="00EF690E" w:rsidRPr="00654E8F" w:rsidRDefault="00EF690E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2) с</w:t>
      </w:r>
      <w:r w:rsidR="002247F0" w:rsidRPr="00654E8F">
        <w:rPr>
          <w:szCs w:val="28"/>
        </w:rPr>
        <w:t>озд</w:t>
      </w:r>
      <w:r w:rsidRPr="00654E8F">
        <w:rPr>
          <w:szCs w:val="28"/>
        </w:rPr>
        <w:t>ание качественных рабочих мест;</w:t>
      </w:r>
    </w:p>
    <w:p w:rsidR="00EF690E" w:rsidRPr="00654E8F" w:rsidRDefault="00EF690E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3) н</w:t>
      </w:r>
      <w:r w:rsidR="002247F0" w:rsidRPr="00654E8F">
        <w:rPr>
          <w:szCs w:val="28"/>
        </w:rPr>
        <w:t>аличие подтверждения инициатором инвестиционного проекта источников финансирования для реализации инвестиционного проекта</w:t>
      </w:r>
      <w:r w:rsidRPr="00654E8F">
        <w:rPr>
          <w:szCs w:val="28"/>
        </w:rPr>
        <w:t>;</w:t>
      </w:r>
    </w:p>
    <w:p w:rsidR="00EF690E" w:rsidRPr="00654E8F" w:rsidRDefault="00EF690E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4) и</w:t>
      </w:r>
      <w:r w:rsidR="002247F0" w:rsidRPr="00654E8F">
        <w:rPr>
          <w:szCs w:val="28"/>
        </w:rPr>
        <w:t>нвестиционный проект обла</w:t>
      </w:r>
      <w:r w:rsidR="00661B62">
        <w:rPr>
          <w:szCs w:val="28"/>
        </w:rPr>
        <w:t>дает финансовой эффективностью</w:t>
      </w:r>
      <w:r w:rsidRPr="00654E8F">
        <w:rPr>
          <w:szCs w:val="28"/>
        </w:rPr>
        <w:t>;</w:t>
      </w:r>
    </w:p>
    <w:p w:rsidR="00654E8F" w:rsidRPr="00654E8F" w:rsidRDefault="00EF690E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5) </w:t>
      </w:r>
      <w:r w:rsidR="00654E8F" w:rsidRPr="00654E8F">
        <w:rPr>
          <w:szCs w:val="28"/>
        </w:rPr>
        <w:t>р</w:t>
      </w:r>
      <w:r w:rsidR="002247F0" w:rsidRPr="00654E8F">
        <w:rPr>
          <w:szCs w:val="28"/>
        </w:rPr>
        <w:t>егистрация инициатора инвестиционного проекта</w:t>
      </w:r>
      <w:r w:rsidR="00654E8F" w:rsidRPr="00654E8F">
        <w:rPr>
          <w:szCs w:val="28"/>
        </w:rPr>
        <w:t xml:space="preserve"> на территории Камчатского края;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6) с</w:t>
      </w:r>
      <w:r w:rsidR="002247F0" w:rsidRPr="00654E8F">
        <w:rPr>
          <w:szCs w:val="28"/>
        </w:rPr>
        <w:t>огласованность с документами территориального планирования регионального или муниципального уровня и (или) докумен</w:t>
      </w:r>
      <w:r w:rsidR="00EF690E" w:rsidRPr="00654E8F">
        <w:rPr>
          <w:szCs w:val="28"/>
        </w:rPr>
        <w:t>тацией по планировке территории;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7) с</w:t>
      </w:r>
      <w:r w:rsidR="002247F0" w:rsidRPr="00654E8F">
        <w:rPr>
          <w:szCs w:val="28"/>
        </w:rPr>
        <w:t>оответствие приоритетам, целям и задачам, определенным в документах стратегического планирования Камчатского края, в документах стратегического планирования муниципального образования в Камчатском крае, на территории которого планируется осуще</w:t>
      </w:r>
      <w:r w:rsidR="00EF690E" w:rsidRPr="00654E8F">
        <w:rPr>
          <w:szCs w:val="28"/>
        </w:rPr>
        <w:t>ствить реализацию этого проекта;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8) р</w:t>
      </w:r>
      <w:r w:rsidR="002247F0" w:rsidRPr="00654E8F">
        <w:rPr>
          <w:szCs w:val="28"/>
        </w:rPr>
        <w:t>еализация инвестиционного проекта направлена на достижение целевых показателей и результатов, предусмотренных ведомственной государственной программой, и (или) муниципальной программой, и (или) региональным проектом Камчатского края, обеспечивающим достижение целей и показателей федерального проекта</w:t>
      </w:r>
      <w:r w:rsidR="00EF690E" w:rsidRPr="00654E8F">
        <w:rPr>
          <w:szCs w:val="28"/>
        </w:rPr>
        <w:t xml:space="preserve"> в рамках национального проекта;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9) н</w:t>
      </w:r>
      <w:r w:rsidR="002247F0" w:rsidRPr="00654E8F">
        <w:rPr>
          <w:szCs w:val="28"/>
        </w:rPr>
        <w:t>аличие заключения уполномоченного органа об отсутствии негативного воздействия на окружающую среду от реа</w:t>
      </w:r>
      <w:r w:rsidR="00EF690E" w:rsidRPr="00654E8F">
        <w:rPr>
          <w:szCs w:val="28"/>
        </w:rPr>
        <w:t>лизации инвестиционного проекта;</w:t>
      </w:r>
    </w:p>
    <w:p w:rsidR="002247F0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10) и</w:t>
      </w:r>
      <w:r w:rsidR="002247F0" w:rsidRPr="00654E8F">
        <w:rPr>
          <w:szCs w:val="28"/>
        </w:rPr>
        <w:t>нвестиционный проект обл</w:t>
      </w:r>
      <w:r w:rsidR="00EF690E" w:rsidRPr="00654E8F">
        <w:rPr>
          <w:szCs w:val="28"/>
        </w:rPr>
        <w:t>адает бюджетной эффективностью.</w:t>
      </w:r>
    </w:p>
    <w:p w:rsidR="002247F0" w:rsidRPr="00654E8F" w:rsidRDefault="002247F0" w:rsidP="00654E8F">
      <w:pPr>
        <w:tabs>
          <w:tab w:val="left" w:pos="993"/>
        </w:tabs>
        <w:ind w:left="709" w:firstLine="709"/>
        <w:jc w:val="both"/>
        <w:rPr>
          <w:szCs w:val="28"/>
        </w:rPr>
      </w:pPr>
    </w:p>
    <w:p w:rsidR="002247F0" w:rsidRPr="00654E8F" w:rsidRDefault="002247F0" w:rsidP="00654E8F">
      <w:pPr>
        <w:tabs>
          <w:tab w:val="left" w:pos="993"/>
        </w:tabs>
        <w:ind w:firstLine="709"/>
        <w:jc w:val="both"/>
        <w:rPr>
          <w:b/>
          <w:szCs w:val="28"/>
        </w:rPr>
      </w:pPr>
      <w:r w:rsidRPr="00654E8F">
        <w:rPr>
          <w:rStyle w:val="af3"/>
          <w:b w:val="0"/>
          <w:bCs/>
          <w:color w:val="auto"/>
          <w:szCs w:val="28"/>
        </w:rPr>
        <w:t>Статья 4</w:t>
      </w:r>
      <w:r w:rsidRPr="00654E8F">
        <w:rPr>
          <w:szCs w:val="28"/>
        </w:rPr>
        <w:t xml:space="preserve">. </w:t>
      </w:r>
      <w:r w:rsidRPr="00654E8F">
        <w:rPr>
          <w:b/>
          <w:szCs w:val="28"/>
        </w:rPr>
        <w:t>Критерии, которым должен соответствовать инвестиционный проект для организации сопровождения инвестиционного проекта специализированной организацией по привлечению инвестиций и работе с инвесторами в Камчатском крае</w:t>
      </w:r>
    </w:p>
    <w:p w:rsidR="002247F0" w:rsidRPr="00654E8F" w:rsidRDefault="002247F0" w:rsidP="00654E8F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 w:rsidRPr="00654E8F">
        <w:rPr>
          <w:szCs w:val="28"/>
        </w:rPr>
        <w:t xml:space="preserve">Инвестиционный проект для организации сопровождения инвестиционного проекта специализированной организацией по привлечению инвестиций и работе с инвесторами в Камчатском крае должен одновременно соответствовать критериям, определенным </w:t>
      </w:r>
      <w:r w:rsidR="00EF690E" w:rsidRPr="00654E8F">
        <w:rPr>
          <w:szCs w:val="28"/>
        </w:rPr>
        <w:t>пунктами 1</w:t>
      </w:r>
      <w:r w:rsidRPr="00654E8F">
        <w:rPr>
          <w:szCs w:val="28"/>
        </w:rPr>
        <w:t>–5 статьи 3 настоящего Закона.</w:t>
      </w:r>
    </w:p>
    <w:p w:rsidR="002247F0" w:rsidRPr="00654E8F" w:rsidRDefault="002247F0" w:rsidP="00654E8F">
      <w:pPr>
        <w:tabs>
          <w:tab w:val="left" w:pos="993"/>
        </w:tabs>
        <w:ind w:firstLine="709"/>
        <w:jc w:val="both"/>
        <w:rPr>
          <w:b/>
          <w:bCs/>
          <w:szCs w:val="28"/>
        </w:rPr>
      </w:pPr>
    </w:p>
    <w:p w:rsidR="002247F0" w:rsidRPr="00654E8F" w:rsidRDefault="002247F0" w:rsidP="00654E8F">
      <w:pPr>
        <w:ind w:firstLine="709"/>
        <w:jc w:val="both"/>
        <w:rPr>
          <w:b/>
          <w:szCs w:val="28"/>
        </w:rPr>
      </w:pPr>
      <w:r w:rsidRPr="00654E8F">
        <w:rPr>
          <w:rStyle w:val="af3"/>
          <w:b w:val="0"/>
          <w:bCs/>
          <w:color w:val="auto"/>
          <w:szCs w:val="28"/>
        </w:rPr>
        <w:t>Статья 5</w:t>
      </w:r>
      <w:r w:rsidRPr="00654E8F">
        <w:rPr>
          <w:szCs w:val="28"/>
        </w:rPr>
        <w:t>.</w:t>
      </w:r>
      <w:r w:rsidRPr="00654E8F">
        <w:rPr>
          <w:b/>
          <w:szCs w:val="28"/>
        </w:rPr>
        <w:t xml:space="preserve"> Критерии, которым должен соответствовать масштабный инвестиционный проект для предоставления земельного участка в аренду юридическому лицу без проведения торгов </w:t>
      </w:r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 xml:space="preserve">1. Масштабный инвестиционный проект для предоставления земельного участка в аренду юридическому лицу без проведения торгов в соответствии с подпунктом 3 пункта 2 статьи 39.6 Земельного кодекса Российской Федерации должен одновременно соответствовать критериям, определенным </w:t>
      </w:r>
      <w:r w:rsidR="00EF690E" w:rsidRPr="00654E8F">
        <w:rPr>
          <w:szCs w:val="28"/>
        </w:rPr>
        <w:t>пунктами</w:t>
      </w:r>
      <w:r w:rsidRPr="00654E8F">
        <w:rPr>
          <w:szCs w:val="28"/>
        </w:rPr>
        <w:t xml:space="preserve"> 1</w:t>
      </w:r>
      <w:r w:rsidR="00EF690E" w:rsidRPr="00654E8F">
        <w:rPr>
          <w:szCs w:val="28"/>
        </w:rPr>
        <w:t>–</w:t>
      </w:r>
      <w:r w:rsidRPr="00654E8F">
        <w:rPr>
          <w:szCs w:val="28"/>
        </w:rPr>
        <w:t>9 статьи 3 настоящего Закона.</w:t>
      </w:r>
    </w:p>
    <w:p w:rsidR="002247F0" w:rsidRPr="00654E8F" w:rsidRDefault="002247F0" w:rsidP="00654E8F">
      <w:pPr>
        <w:tabs>
          <w:tab w:val="left" w:pos="851"/>
        </w:tabs>
        <w:ind w:firstLine="709"/>
        <w:jc w:val="both"/>
        <w:rPr>
          <w:szCs w:val="28"/>
        </w:rPr>
      </w:pPr>
      <w:r w:rsidRPr="00654E8F">
        <w:rPr>
          <w:szCs w:val="28"/>
        </w:rPr>
        <w:t>2. В случае реализации масштабного инвестиционного проекта в сфере жилищного строительства,</w:t>
      </w:r>
      <w:r w:rsidRPr="00654E8F">
        <w:t xml:space="preserve"> </w:t>
      </w:r>
      <w:r w:rsidRPr="00654E8F">
        <w:rPr>
          <w:szCs w:val="28"/>
        </w:rPr>
        <w:t xml:space="preserve">масштабный инвестиционный проект, помимо критериев, </w:t>
      </w:r>
      <w:r w:rsidR="00EF690E" w:rsidRPr="00654E8F">
        <w:rPr>
          <w:szCs w:val="28"/>
        </w:rPr>
        <w:t>указанных</w:t>
      </w:r>
      <w:r w:rsidRPr="00654E8F">
        <w:rPr>
          <w:szCs w:val="28"/>
        </w:rPr>
        <w:t xml:space="preserve"> в части 1 настоящей статьи, должен соответствовать следующим критериям:</w:t>
      </w:r>
    </w:p>
    <w:p w:rsidR="002247F0" w:rsidRPr="00654E8F" w:rsidRDefault="002247F0" w:rsidP="00654E8F">
      <w:pPr>
        <w:tabs>
          <w:tab w:val="left" w:pos="851"/>
        </w:tabs>
        <w:ind w:firstLine="709"/>
        <w:jc w:val="both"/>
        <w:rPr>
          <w:szCs w:val="28"/>
        </w:rPr>
      </w:pPr>
      <w:r w:rsidRPr="00654E8F">
        <w:rPr>
          <w:szCs w:val="28"/>
        </w:rPr>
        <w:t>1) реализация масштабного инвестиционного проекта предусматривает строительство многоквартирного дома (многоквартирных домов), с безвозмездной передачей не менее 10 процентов общей площади жилых помещений (с учетом балконов, лоджий, веранд и террас), но не менее 5 квартир, в муниципальный или жилищный фонд Камчатского края для предоставления по договорам социального найма;</w:t>
      </w:r>
    </w:p>
    <w:p w:rsidR="002247F0" w:rsidRPr="00654E8F" w:rsidRDefault="002247F0" w:rsidP="00654E8F">
      <w:pPr>
        <w:tabs>
          <w:tab w:val="left" w:pos="851"/>
        </w:tabs>
        <w:ind w:firstLine="709"/>
        <w:jc w:val="both"/>
        <w:rPr>
          <w:szCs w:val="28"/>
        </w:rPr>
      </w:pPr>
      <w:r w:rsidRPr="00654E8F">
        <w:rPr>
          <w:szCs w:val="28"/>
        </w:rPr>
        <w:t>2) принятие инвестором обязательств по установлению экономически обоснованной цены реализации квадратного метра жилых помещений в размере, не превышающем среднерыночную цену по Камчатскому краю, утвержденную уполномоченным федеральным исполнительным органом,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жилищной политики, жилищно-коммунального хозяйства на дату ввода жилого дома в эксплуатацию;</w:t>
      </w:r>
    </w:p>
    <w:p w:rsidR="002247F0" w:rsidRPr="00654E8F" w:rsidRDefault="002247F0" w:rsidP="00654E8F">
      <w:pPr>
        <w:tabs>
          <w:tab w:val="left" w:pos="851"/>
        </w:tabs>
        <w:ind w:firstLine="709"/>
        <w:jc w:val="both"/>
        <w:rPr>
          <w:szCs w:val="28"/>
        </w:rPr>
      </w:pPr>
      <w:r w:rsidRPr="00654E8F">
        <w:rPr>
          <w:szCs w:val="28"/>
        </w:rPr>
        <w:t>3) обеспеченность объектами социальной инфраструктуры.</w:t>
      </w:r>
    </w:p>
    <w:p w:rsidR="002247F0" w:rsidRPr="00654E8F" w:rsidRDefault="002247F0" w:rsidP="00654E8F">
      <w:pPr>
        <w:tabs>
          <w:tab w:val="left" w:pos="851"/>
        </w:tabs>
        <w:ind w:firstLine="709"/>
        <w:jc w:val="both"/>
        <w:rPr>
          <w:szCs w:val="28"/>
        </w:rPr>
      </w:pPr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bCs/>
          <w:szCs w:val="28"/>
        </w:rPr>
        <w:t>Статья 6</w:t>
      </w:r>
      <w:r w:rsidRPr="00654E8F">
        <w:rPr>
          <w:b/>
          <w:bCs/>
          <w:szCs w:val="28"/>
        </w:rPr>
        <w:t xml:space="preserve">. </w:t>
      </w:r>
      <w:r w:rsidRPr="00654E8F">
        <w:rPr>
          <w:b/>
          <w:szCs w:val="28"/>
        </w:rPr>
        <w:t xml:space="preserve">Критерии, которым должен соответствовать </w:t>
      </w:r>
      <w:r w:rsidR="007F7956" w:rsidRPr="00654E8F">
        <w:rPr>
          <w:b/>
          <w:szCs w:val="28"/>
        </w:rPr>
        <w:t xml:space="preserve">особо значимый </w:t>
      </w:r>
      <w:r w:rsidRPr="00654E8F">
        <w:rPr>
          <w:b/>
          <w:szCs w:val="28"/>
        </w:rPr>
        <w:t>инвестиционный проект для получения финансовых мер государственной поддержки</w:t>
      </w:r>
    </w:p>
    <w:p w:rsidR="002247F0" w:rsidRPr="00654E8F" w:rsidRDefault="007F7956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Особо значимый и</w:t>
      </w:r>
      <w:r w:rsidR="002247F0" w:rsidRPr="00654E8F">
        <w:rPr>
          <w:szCs w:val="28"/>
        </w:rPr>
        <w:t xml:space="preserve">нвестиционный проект для предоставления финансовых мер государственной поддержки должен одновременно соответствовать критериям, определенным </w:t>
      </w:r>
      <w:r w:rsidR="00EF690E" w:rsidRPr="00654E8F">
        <w:rPr>
          <w:szCs w:val="28"/>
        </w:rPr>
        <w:t>пунктами 1–</w:t>
      </w:r>
      <w:r w:rsidR="002247F0" w:rsidRPr="00654E8F">
        <w:rPr>
          <w:szCs w:val="28"/>
        </w:rPr>
        <w:t xml:space="preserve">10 статьи 3 настоящего Закона. </w:t>
      </w:r>
    </w:p>
    <w:p w:rsidR="002247F0" w:rsidRPr="00654E8F" w:rsidRDefault="002247F0" w:rsidP="00654E8F">
      <w:pPr>
        <w:tabs>
          <w:tab w:val="left" w:pos="993"/>
        </w:tabs>
        <w:ind w:firstLine="709"/>
        <w:jc w:val="both"/>
        <w:rPr>
          <w:szCs w:val="28"/>
        </w:rPr>
      </w:pPr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rStyle w:val="af3"/>
          <w:b w:val="0"/>
          <w:bCs/>
          <w:color w:val="auto"/>
          <w:szCs w:val="28"/>
        </w:rPr>
        <w:t>Статья 7</w:t>
      </w:r>
      <w:r w:rsidRPr="00654E8F">
        <w:rPr>
          <w:szCs w:val="28"/>
        </w:rPr>
        <w:t xml:space="preserve">. </w:t>
      </w:r>
      <w:r w:rsidRPr="00654E8F">
        <w:rPr>
          <w:b/>
          <w:szCs w:val="28"/>
        </w:rPr>
        <w:t>Критерии, которым должен соответствовать приоритетный инвестиционный проект для получения комплексного сопровождения инвестиционного проекта Правительством Камчатского края</w:t>
      </w:r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 xml:space="preserve">Приоритетный инвестиционный проект для организации комплексного сопровождения инвестиционного проекта Правительством Камчатского края должен одновременно соответствовать критериям, определенным </w:t>
      </w:r>
      <w:r w:rsidR="00EF690E" w:rsidRPr="00654E8F">
        <w:rPr>
          <w:szCs w:val="28"/>
        </w:rPr>
        <w:t xml:space="preserve">пунктами </w:t>
      </w:r>
      <w:r w:rsidR="00661B62">
        <w:rPr>
          <w:szCs w:val="28"/>
        </w:rPr>
        <w:br/>
      </w:r>
      <w:r w:rsidR="00EF690E" w:rsidRPr="00654E8F">
        <w:rPr>
          <w:szCs w:val="28"/>
        </w:rPr>
        <w:t>1–</w:t>
      </w:r>
      <w:r w:rsidRPr="00654E8F">
        <w:rPr>
          <w:szCs w:val="28"/>
        </w:rPr>
        <w:t>10 статьи 3 настоящего Закона.</w:t>
      </w:r>
    </w:p>
    <w:p w:rsidR="002247F0" w:rsidRPr="00654E8F" w:rsidRDefault="002247F0" w:rsidP="00654E8F">
      <w:pPr>
        <w:ind w:firstLine="709"/>
        <w:jc w:val="both"/>
        <w:rPr>
          <w:szCs w:val="28"/>
        </w:rPr>
      </w:pPr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rStyle w:val="af3"/>
          <w:b w:val="0"/>
          <w:bCs/>
          <w:color w:val="auto"/>
          <w:szCs w:val="28"/>
        </w:rPr>
        <w:t>Статья 8</w:t>
      </w:r>
      <w:r w:rsidRPr="00654E8F">
        <w:rPr>
          <w:szCs w:val="28"/>
        </w:rPr>
        <w:t xml:space="preserve">. </w:t>
      </w:r>
      <w:r w:rsidRPr="00654E8F">
        <w:rPr>
          <w:b/>
          <w:szCs w:val="28"/>
        </w:rPr>
        <w:t>Критерии, которым должны соответствовать объекты социально-культурного и коммунально-бытового назначения для предоставления земельного участка в аренду юридическому лицу без проведения торгов в целях размещения этих объектов</w:t>
      </w:r>
    </w:p>
    <w:p w:rsidR="002247F0" w:rsidRPr="00654E8F" w:rsidRDefault="002247F0" w:rsidP="00654E8F">
      <w:pPr>
        <w:ind w:firstLine="709"/>
        <w:jc w:val="both"/>
        <w:rPr>
          <w:szCs w:val="28"/>
          <w:shd w:val="clear" w:color="auto" w:fill="F0F0F0"/>
        </w:rPr>
      </w:pPr>
      <w:bookmarkStart w:id="0" w:name="sub_31"/>
      <w:r w:rsidRPr="00654E8F">
        <w:rPr>
          <w:szCs w:val="28"/>
        </w:rPr>
        <w:t>1.</w:t>
      </w:r>
      <w:r w:rsidR="00EF690E" w:rsidRPr="00654E8F">
        <w:rPr>
          <w:szCs w:val="28"/>
        </w:rPr>
        <w:t> </w:t>
      </w:r>
      <w:r w:rsidRPr="00654E8F">
        <w:rPr>
          <w:szCs w:val="28"/>
        </w:rPr>
        <w:t xml:space="preserve">Объекты социально-культурного назначения для предоставления земельного участка в аренду юридическому лицу без проведения торгов в целях размещения этих объектов должны соответствовать приоритетам и целям, определенным в стратегии социально-экономического развития Камчатского края, государственных программах Камчатского края </w:t>
      </w:r>
      <w:r w:rsidR="00EF690E" w:rsidRPr="00654E8F">
        <w:rPr>
          <w:szCs w:val="28"/>
        </w:rPr>
        <w:t>и (или) стратегии социально-экономического развития муниципального образования в Камчатском крае, муниципальных программах</w:t>
      </w:r>
      <w:r w:rsidRPr="00654E8F">
        <w:rPr>
          <w:szCs w:val="28"/>
        </w:rPr>
        <w:t xml:space="preserve">. </w:t>
      </w:r>
      <w:bookmarkEnd w:id="0"/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2.</w:t>
      </w:r>
      <w:r w:rsidR="00EF690E" w:rsidRPr="00654E8F">
        <w:rPr>
          <w:szCs w:val="28"/>
        </w:rPr>
        <w:t> </w:t>
      </w:r>
      <w:r w:rsidRPr="00654E8F">
        <w:rPr>
          <w:szCs w:val="28"/>
        </w:rPr>
        <w:t>Объекты коммунально-бытового назначения для предоставления земельного участка в аренду юридическому лицу без проведения торгов в целях размещения этих объектов должны соответствовать приоритетам и целям, определенным в стратегии социально-экономического развития Камчатского края, государственных программах Камчатского края и (или) стратегии социально-экономического развития муниципального образования в Камчатском крае, муниципальных программах, а также быть включены в программу комплексного развития систем коммунальной инфраструктуры поселения, муниципального, городского округа в Камчатском крае либо в программу комплексного развития транспортной инфраструктуры поселения, городского округа в Камчатском крае.</w:t>
      </w:r>
    </w:p>
    <w:p w:rsidR="002247F0" w:rsidRPr="00654E8F" w:rsidRDefault="002247F0" w:rsidP="00654E8F">
      <w:pPr>
        <w:ind w:firstLine="709"/>
        <w:jc w:val="both"/>
        <w:rPr>
          <w:szCs w:val="28"/>
        </w:rPr>
      </w:pPr>
    </w:p>
    <w:p w:rsidR="00CF159C" w:rsidRPr="00654E8F" w:rsidRDefault="00CF159C" w:rsidP="00654E8F">
      <w:pPr>
        <w:ind w:firstLine="708"/>
        <w:jc w:val="both"/>
        <w:rPr>
          <w:b/>
          <w:szCs w:val="28"/>
        </w:rPr>
      </w:pPr>
      <w:r w:rsidRPr="00654E8F">
        <w:rPr>
          <w:szCs w:val="28"/>
        </w:rPr>
        <w:t>Статья 9. </w:t>
      </w:r>
      <w:r w:rsidRPr="00654E8F">
        <w:rPr>
          <w:b/>
          <w:szCs w:val="28"/>
        </w:rPr>
        <w:t>Заключительные положения</w:t>
      </w:r>
    </w:p>
    <w:p w:rsidR="00CF159C" w:rsidRPr="00654E8F" w:rsidRDefault="00CF159C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1. Настоящий Закон вступает в силу по истечении десяти дней после дня его официального опубликования.</w:t>
      </w:r>
    </w:p>
    <w:p w:rsidR="00654E8F" w:rsidRPr="00654E8F" w:rsidRDefault="00CF159C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2. Со дня вступления в силу настоящего Закона признать утратившими силу: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1) </w:t>
      </w:r>
      <w:r w:rsidR="002247F0" w:rsidRPr="00654E8F">
        <w:rPr>
          <w:szCs w:val="28"/>
        </w:rPr>
        <w:t>Закон Камчатского края от 30.07.2015 № 662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торгов»;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2) </w:t>
      </w:r>
      <w:r w:rsidR="002247F0" w:rsidRPr="00654E8F">
        <w:rPr>
          <w:szCs w:val="28"/>
        </w:rPr>
        <w:t>Закон Камчатского края от 03.06.2016 № 800 «О внесении изменений в статьи 3 и 4 Закона Камчатского края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торгов»;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3) </w:t>
      </w:r>
      <w:r w:rsidR="002247F0" w:rsidRPr="00654E8F">
        <w:rPr>
          <w:szCs w:val="28"/>
        </w:rPr>
        <w:t>Закон Камчатского края от 24.04.2017 № 85 «О внесении изменен</w:t>
      </w:r>
      <w:r w:rsidR="00CF159C" w:rsidRPr="00654E8F">
        <w:rPr>
          <w:szCs w:val="28"/>
        </w:rPr>
        <w:t>и</w:t>
      </w:r>
      <w:r w:rsidR="002247F0" w:rsidRPr="00654E8F">
        <w:rPr>
          <w:szCs w:val="28"/>
        </w:rPr>
        <w:t>я в статью 4 Закона Камчатского края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торгов»;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4) </w:t>
      </w:r>
      <w:r w:rsidR="002247F0" w:rsidRPr="00654E8F">
        <w:rPr>
          <w:szCs w:val="28"/>
        </w:rPr>
        <w:t>Закон Камчатского края от 04.12.2017 № 165 «О внесении изменений в статьи 3 и 4 Закона Камчатского края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торгов»;</w:t>
      </w:r>
    </w:p>
    <w:p w:rsidR="002247F0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5)</w:t>
      </w:r>
      <w:r w:rsidR="00661B62">
        <w:rPr>
          <w:szCs w:val="28"/>
        </w:rPr>
        <w:t> </w:t>
      </w:r>
      <w:r w:rsidR="002247F0" w:rsidRPr="00654E8F">
        <w:rPr>
          <w:szCs w:val="28"/>
        </w:rPr>
        <w:t>Закон Камчатского края от 04.03.2020 № 425 «О внесении изменений в статью 4 Закона Камчатского края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торгов»;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 xml:space="preserve">6) статью 24 Закона Камчатского края от 25.06.2020 № 483 «О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 в связи с созданием вновь образованного муниципального образования </w:t>
      </w:r>
      <w:r w:rsidR="00661B62">
        <w:rPr>
          <w:szCs w:val="28"/>
        </w:rPr>
        <w:t>–</w:t>
      </w:r>
      <w:r w:rsidRPr="00654E8F">
        <w:rPr>
          <w:szCs w:val="28"/>
        </w:rPr>
        <w:t xml:space="preserve"> Алеутский муниципальный округ в Камчатском крае».</w:t>
      </w:r>
    </w:p>
    <w:p w:rsidR="002247F0" w:rsidRPr="00654E8F" w:rsidRDefault="002247F0" w:rsidP="002247F0">
      <w:pPr>
        <w:ind w:firstLine="709"/>
        <w:jc w:val="both"/>
      </w:pPr>
    </w:p>
    <w:p w:rsidR="00874B15" w:rsidRPr="00654E8F" w:rsidRDefault="00874B15" w:rsidP="00874B15">
      <w:pPr>
        <w:jc w:val="both"/>
        <w:rPr>
          <w:szCs w:val="28"/>
        </w:rPr>
      </w:pPr>
    </w:p>
    <w:p w:rsidR="00654E8F" w:rsidRPr="00654E8F" w:rsidRDefault="00654E8F" w:rsidP="00874B15">
      <w:pPr>
        <w:jc w:val="both"/>
        <w:rPr>
          <w:szCs w:val="28"/>
        </w:rPr>
      </w:pPr>
    </w:p>
    <w:p w:rsidR="00874B15" w:rsidRPr="00654E8F" w:rsidRDefault="00874B15" w:rsidP="00874B15">
      <w:pPr>
        <w:jc w:val="both"/>
      </w:pPr>
      <w:r w:rsidRPr="00654E8F">
        <w:t xml:space="preserve">Губернатор Камчатского края                        </w:t>
      </w:r>
      <w:r w:rsidR="00654E8F" w:rsidRPr="00654E8F">
        <w:t xml:space="preserve">                             </w:t>
      </w:r>
      <w:r w:rsidR="00254200" w:rsidRPr="00654E8F">
        <w:t xml:space="preserve">               В.В. Солодов</w:t>
      </w:r>
    </w:p>
    <w:p w:rsidR="001E62AB" w:rsidRPr="00654E8F" w:rsidRDefault="001E62AB" w:rsidP="006E4B23">
      <w:pPr>
        <w:jc w:val="both"/>
        <w:rPr>
          <w:szCs w:val="28"/>
        </w:rPr>
      </w:pPr>
    </w:p>
    <w:p w:rsidR="008D07EF" w:rsidRPr="00654E8F" w:rsidRDefault="008D07EF" w:rsidP="00804630">
      <w:pPr>
        <w:ind w:firstLine="709"/>
        <w:rPr>
          <w:szCs w:val="28"/>
        </w:rPr>
        <w:sectPr w:rsidR="008D07EF" w:rsidRPr="00654E8F" w:rsidSect="00654E8F">
          <w:headerReference w:type="default" r:id="rId11"/>
          <w:headerReference w:type="first" r:id="rId12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7259"/>
        <w:gridCol w:w="4812"/>
      </w:tblGrid>
      <w:tr w:rsidR="00874B15" w:rsidRPr="00654E8F" w:rsidTr="00254200">
        <w:tc>
          <w:tcPr>
            <w:tcW w:w="2794" w:type="dxa"/>
          </w:tcPr>
          <w:p w:rsidR="00874B15" w:rsidRPr="00654E8F" w:rsidRDefault="00874B15" w:rsidP="001D6016">
            <w:pPr>
              <w:spacing w:line="264" w:lineRule="auto"/>
              <w:ind w:right="-28"/>
              <w:jc w:val="center"/>
              <w:outlineLvl w:val="0"/>
              <w:rPr>
                <w:b/>
              </w:rPr>
            </w:pPr>
          </w:p>
        </w:tc>
        <w:tc>
          <w:tcPr>
            <w:tcW w:w="7266" w:type="dxa"/>
          </w:tcPr>
          <w:p w:rsidR="00874B15" w:rsidRPr="00654E8F" w:rsidRDefault="00874B15" w:rsidP="008D07EF">
            <w:pPr>
              <w:autoSpaceDE w:val="0"/>
              <w:autoSpaceDN w:val="0"/>
              <w:adjustRightInd w:val="0"/>
              <w:ind w:left="5670"/>
              <w:jc w:val="both"/>
              <w:rPr>
                <w:szCs w:val="28"/>
              </w:rPr>
            </w:pPr>
          </w:p>
          <w:p w:rsidR="00874B15" w:rsidRPr="00654E8F" w:rsidRDefault="00874B15" w:rsidP="008D07EF">
            <w:pPr>
              <w:autoSpaceDE w:val="0"/>
              <w:autoSpaceDN w:val="0"/>
              <w:adjustRightInd w:val="0"/>
              <w:ind w:left="5670"/>
              <w:jc w:val="both"/>
              <w:rPr>
                <w:szCs w:val="28"/>
              </w:rPr>
            </w:pPr>
          </w:p>
          <w:p w:rsidR="00874B15" w:rsidRPr="00654E8F" w:rsidRDefault="00874B15" w:rsidP="00A4421E">
            <w:pPr>
              <w:autoSpaceDE w:val="0"/>
              <w:autoSpaceDN w:val="0"/>
              <w:adjustRightInd w:val="0"/>
              <w:ind w:left="5670"/>
              <w:jc w:val="both"/>
              <w:rPr>
                <w:b/>
              </w:rPr>
            </w:pPr>
          </w:p>
        </w:tc>
        <w:tc>
          <w:tcPr>
            <w:tcW w:w="4824" w:type="dxa"/>
          </w:tcPr>
          <w:p w:rsidR="00874B15" w:rsidRPr="00654E8F" w:rsidRDefault="00A4421E" w:rsidP="00A442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4E8F">
              <w:rPr>
                <w:szCs w:val="28"/>
              </w:rPr>
              <w:t>Приложение к Закону Камчатского края «Об установлении единых критериев соответствия инвестиционных проектов и объектов социально-культурного и коммунально-бытового назначения для получения мер государственной поддержки</w:t>
            </w:r>
            <w:r w:rsidR="00661B62">
              <w:rPr>
                <w:szCs w:val="28"/>
              </w:rPr>
              <w:t xml:space="preserve"> в Камчатском крае</w:t>
            </w:r>
            <w:r w:rsidRPr="00654E8F">
              <w:rPr>
                <w:szCs w:val="28"/>
              </w:rPr>
              <w:t>»</w:t>
            </w:r>
          </w:p>
        </w:tc>
      </w:tr>
    </w:tbl>
    <w:p w:rsidR="00A4421E" w:rsidRPr="00654E8F" w:rsidRDefault="00A4421E" w:rsidP="00323A4C">
      <w:pPr>
        <w:jc w:val="center"/>
      </w:pPr>
    </w:p>
    <w:p w:rsidR="00A4421E" w:rsidRPr="00654E8F" w:rsidRDefault="00A4421E" w:rsidP="00A4421E">
      <w:pPr>
        <w:jc w:val="center"/>
        <w:rPr>
          <w:szCs w:val="28"/>
        </w:rPr>
      </w:pPr>
      <w:r w:rsidRPr="00654E8F">
        <w:rPr>
          <w:szCs w:val="28"/>
        </w:rPr>
        <w:t>Значения объема инвестиций по инвестиционному проекту</w:t>
      </w:r>
    </w:p>
    <w:p w:rsidR="00A4421E" w:rsidRPr="00654E8F" w:rsidRDefault="00A4421E" w:rsidP="00A4421E">
      <w:pPr>
        <w:jc w:val="center"/>
        <w:rPr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3"/>
        <w:gridCol w:w="992"/>
        <w:gridCol w:w="853"/>
        <w:gridCol w:w="990"/>
        <w:gridCol w:w="1136"/>
        <w:gridCol w:w="992"/>
        <w:gridCol w:w="1134"/>
        <w:gridCol w:w="990"/>
        <w:gridCol w:w="995"/>
        <w:gridCol w:w="989"/>
        <w:gridCol w:w="993"/>
        <w:gridCol w:w="850"/>
      </w:tblGrid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0" w:rsidRPr="00654E8F" w:rsidRDefault="00254200" w:rsidP="005576D0">
            <w:pPr>
              <w:pStyle w:val="af4"/>
              <w:jc w:val="center"/>
            </w:pPr>
            <w:r w:rsidRPr="00654E8F">
              <w:t>№</w:t>
            </w:r>
          </w:p>
          <w:p w:rsidR="00A4421E" w:rsidRPr="00654E8F" w:rsidRDefault="00A4421E" w:rsidP="005576D0">
            <w:pPr>
              <w:pStyle w:val="af4"/>
              <w:jc w:val="center"/>
            </w:pPr>
            <w:r w:rsidRPr="00654E8F"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CF159C" w:rsidP="005576D0">
            <w:pPr>
              <w:pStyle w:val="af4"/>
              <w:jc w:val="center"/>
            </w:pPr>
            <w:r w:rsidRPr="00654E8F">
              <w:t>Виды экономической деятельности / иные виды деятельности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Для общего сопровождения инвестиционных проектов, млн рублей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Для масштабных инвестиционных проектов, млн рублей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Для инвестиционных проектов, претендующих на получение финансовых мер государственной поддержки, млн рублей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Для приоритетных инвестиционных проектов, млн рублей</w:t>
            </w: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II**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III***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II**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III***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II**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III***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II**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III***</w:t>
            </w: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</w:pPr>
            <w:r w:rsidRPr="00654E8F">
              <w:t>Растениеводство, животноводство, охота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500</w:t>
            </w: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</w:pPr>
            <w:r w:rsidRPr="00654E8F">
              <w:t>Лесоводство и лесозаготовки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  <w:tr w:rsidR="00654E8F" w:rsidRPr="00654E8F" w:rsidTr="005576D0">
        <w:trPr>
          <w:trHeight w:val="6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</w:pPr>
            <w:r w:rsidRPr="00654E8F">
              <w:t>Рыбоводство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Обрабатывающие производства, кроме обработки древесины и производства изделий из дерева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500</w:t>
            </w: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Обеспечение электрической энергией, газом, паром, кондиционирование воздуха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</w:pPr>
            <w:r w:rsidRPr="00654E8F"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500</w:t>
            </w: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 xml:space="preserve">Строительство многоквартирных </w:t>
            </w:r>
            <w:r w:rsidR="00CF159C" w:rsidRPr="00654E8F">
              <w:t xml:space="preserve">жилых </w:t>
            </w:r>
            <w:r w:rsidRPr="00654E8F">
              <w:t>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1000</w:t>
            </w: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Торговля розничная газом для заправки автомобилей в специализированных магазинах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Транспортировка и хранение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1000</w:t>
            </w: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Деятельность по предоставлению мест для временного проживания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Деятельность по предоставлению продуктов питания и напитков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Деятельность в области информации 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  <w:tr w:rsidR="00654E8F" w:rsidRPr="00654E8F" w:rsidTr="005576D0">
        <w:trPr>
          <w:trHeight w:val="5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Деятельность в области здравоохранения и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Деятельность в области культуры, спорта, ор</w:t>
            </w:r>
            <w:r w:rsidR="00CF159C" w:rsidRPr="00654E8F">
              <w:t>ганизации досуга и развлечений (</w:t>
            </w:r>
            <w:r w:rsidRPr="00654E8F">
              <w:t>кроме деятельности по проведению азартных игр и заключению пари, по организации и проведению лотерей</w:t>
            </w:r>
            <w:r w:rsidR="00CF159C" w:rsidRPr="00654E8F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</w:tbl>
    <w:p w:rsidR="00A4421E" w:rsidRPr="00654E8F" w:rsidRDefault="00A4421E" w:rsidP="00A4421E">
      <w:pPr>
        <w:rPr>
          <w:szCs w:val="28"/>
        </w:rPr>
      </w:pPr>
    </w:p>
    <w:p w:rsidR="00A4421E" w:rsidRPr="00654E8F" w:rsidRDefault="00A4421E" w:rsidP="00A4421E">
      <w:pPr>
        <w:tabs>
          <w:tab w:val="left" w:pos="1134"/>
        </w:tabs>
        <w:ind w:right="-314"/>
        <w:jc w:val="both"/>
        <w:rPr>
          <w:szCs w:val="28"/>
        </w:rPr>
      </w:pPr>
      <w:r w:rsidRPr="00654E8F">
        <w:rPr>
          <w:szCs w:val="28"/>
        </w:rPr>
        <w:t xml:space="preserve">*I группа – Петропавловск-Камчатский городской округ; </w:t>
      </w:r>
      <w:proofErr w:type="spellStart"/>
      <w:r w:rsidRPr="00654E8F">
        <w:rPr>
          <w:szCs w:val="28"/>
        </w:rPr>
        <w:t>Елизовский</w:t>
      </w:r>
      <w:proofErr w:type="spellEnd"/>
      <w:r w:rsidRPr="00654E8F">
        <w:rPr>
          <w:szCs w:val="28"/>
        </w:rPr>
        <w:t xml:space="preserve"> муниципальный район; </w:t>
      </w:r>
      <w:proofErr w:type="spellStart"/>
      <w:r w:rsidRPr="00654E8F">
        <w:rPr>
          <w:szCs w:val="28"/>
        </w:rPr>
        <w:t>Вилючинский</w:t>
      </w:r>
      <w:proofErr w:type="spellEnd"/>
      <w:r w:rsidRPr="00654E8F">
        <w:rPr>
          <w:szCs w:val="28"/>
        </w:rPr>
        <w:t xml:space="preserve"> городской округ;</w:t>
      </w:r>
    </w:p>
    <w:p w:rsidR="00A4421E" w:rsidRPr="00654E8F" w:rsidRDefault="00A4421E" w:rsidP="00A4421E">
      <w:pPr>
        <w:ind w:right="-314"/>
        <w:jc w:val="both"/>
        <w:rPr>
          <w:szCs w:val="28"/>
        </w:rPr>
      </w:pPr>
      <w:r w:rsidRPr="00654E8F">
        <w:rPr>
          <w:szCs w:val="28"/>
        </w:rPr>
        <w:t xml:space="preserve">**II группа – </w:t>
      </w:r>
      <w:proofErr w:type="spellStart"/>
      <w:r w:rsidRPr="00654E8F">
        <w:rPr>
          <w:szCs w:val="28"/>
        </w:rPr>
        <w:t>Усть</w:t>
      </w:r>
      <w:proofErr w:type="spellEnd"/>
      <w:r w:rsidRPr="00654E8F">
        <w:rPr>
          <w:szCs w:val="28"/>
        </w:rPr>
        <w:t xml:space="preserve">-Большерецкий муниципальный район; </w:t>
      </w:r>
      <w:proofErr w:type="spellStart"/>
      <w:r w:rsidRPr="00654E8F">
        <w:rPr>
          <w:szCs w:val="28"/>
        </w:rPr>
        <w:t>Мильковский</w:t>
      </w:r>
      <w:proofErr w:type="spellEnd"/>
      <w:r w:rsidRPr="00654E8F">
        <w:rPr>
          <w:szCs w:val="28"/>
        </w:rPr>
        <w:t xml:space="preserve"> муниципальный район;</w:t>
      </w:r>
    </w:p>
    <w:p w:rsidR="00A4421E" w:rsidRPr="00654E8F" w:rsidRDefault="00A4421E" w:rsidP="00A4421E">
      <w:pPr>
        <w:ind w:right="-314"/>
        <w:jc w:val="both"/>
        <w:rPr>
          <w:szCs w:val="28"/>
        </w:rPr>
      </w:pPr>
      <w:r w:rsidRPr="00654E8F">
        <w:rPr>
          <w:szCs w:val="28"/>
        </w:rPr>
        <w:t xml:space="preserve">***III группа – Алеутский муниципальный округ в Камчатском крае; </w:t>
      </w:r>
      <w:proofErr w:type="spellStart"/>
      <w:r w:rsidRPr="00654E8F">
        <w:rPr>
          <w:szCs w:val="28"/>
        </w:rPr>
        <w:t>Быстринский</w:t>
      </w:r>
      <w:proofErr w:type="spellEnd"/>
      <w:r w:rsidRPr="00654E8F">
        <w:rPr>
          <w:szCs w:val="28"/>
        </w:rPr>
        <w:t xml:space="preserve"> муниципальный район; Соболевский муниципальный район; </w:t>
      </w:r>
      <w:proofErr w:type="spellStart"/>
      <w:r w:rsidRPr="00654E8F">
        <w:rPr>
          <w:szCs w:val="28"/>
        </w:rPr>
        <w:t>Усть</w:t>
      </w:r>
      <w:proofErr w:type="spellEnd"/>
      <w:r w:rsidRPr="00654E8F">
        <w:rPr>
          <w:szCs w:val="28"/>
        </w:rPr>
        <w:t xml:space="preserve">-Камчатский муниципальный район; </w:t>
      </w:r>
      <w:proofErr w:type="spellStart"/>
      <w:r w:rsidRPr="00654E8F">
        <w:rPr>
          <w:szCs w:val="28"/>
        </w:rPr>
        <w:t>Карагинский</w:t>
      </w:r>
      <w:proofErr w:type="spellEnd"/>
      <w:r w:rsidRPr="00654E8F">
        <w:rPr>
          <w:szCs w:val="28"/>
        </w:rPr>
        <w:t xml:space="preserve"> муниципальный район; </w:t>
      </w:r>
      <w:proofErr w:type="spellStart"/>
      <w:r w:rsidRPr="00654E8F">
        <w:rPr>
          <w:szCs w:val="28"/>
        </w:rPr>
        <w:t>Олюторский</w:t>
      </w:r>
      <w:proofErr w:type="spellEnd"/>
      <w:r w:rsidRPr="00654E8F">
        <w:rPr>
          <w:szCs w:val="28"/>
        </w:rPr>
        <w:t xml:space="preserve"> муниципальный район; </w:t>
      </w:r>
      <w:proofErr w:type="spellStart"/>
      <w:r w:rsidRPr="00654E8F">
        <w:rPr>
          <w:szCs w:val="28"/>
        </w:rPr>
        <w:t>Пенжинский</w:t>
      </w:r>
      <w:proofErr w:type="spellEnd"/>
      <w:r w:rsidRPr="00654E8F">
        <w:rPr>
          <w:szCs w:val="28"/>
        </w:rPr>
        <w:t xml:space="preserve"> муниципальный район; </w:t>
      </w:r>
      <w:proofErr w:type="spellStart"/>
      <w:r w:rsidRPr="00654E8F">
        <w:rPr>
          <w:szCs w:val="28"/>
        </w:rPr>
        <w:t>Тигильский</w:t>
      </w:r>
      <w:proofErr w:type="spellEnd"/>
      <w:r w:rsidRPr="00654E8F">
        <w:rPr>
          <w:szCs w:val="28"/>
        </w:rPr>
        <w:t xml:space="preserve"> муниципальный район; городской округ «поселок Палана</w:t>
      </w:r>
      <w:r w:rsidR="00CF159C" w:rsidRPr="00654E8F">
        <w:rPr>
          <w:szCs w:val="28"/>
        </w:rPr>
        <w:t>»</w:t>
      </w:r>
      <w:r w:rsidRPr="00654E8F">
        <w:rPr>
          <w:szCs w:val="28"/>
        </w:rPr>
        <w:t>.</w:t>
      </w:r>
    </w:p>
    <w:p w:rsidR="00323A4C" w:rsidRPr="00654E8F" w:rsidRDefault="00323A4C" w:rsidP="00323A4C">
      <w:pPr>
        <w:rPr>
          <w:sz w:val="24"/>
        </w:rPr>
      </w:pPr>
    </w:p>
    <w:p w:rsidR="00323A4C" w:rsidRPr="00654E8F" w:rsidRDefault="00323A4C" w:rsidP="00323A4C">
      <w:pPr>
        <w:jc w:val="center"/>
        <w:rPr>
          <w:bCs/>
          <w:szCs w:val="28"/>
        </w:rPr>
      </w:pPr>
    </w:p>
    <w:p w:rsidR="008D07EF" w:rsidRDefault="008D07EF" w:rsidP="0092318F">
      <w:pPr>
        <w:autoSpaceDE w:val="0"/>
        <w:autoSpaceDN w:val="0"/>
        <w:adjustRightInd w:val="0"/>
        <w:jc w:val="center"/>
        <w:rPr>
          <w:szCs w:val="28"/>
        </w:rPr>
      </w:pPr>
    </w:p>
    <w:p w:rsidR="006B03CB" w:rsidRDefault="006B03CB" w:rsidP="0092318F">
      <w:pPr>
        <w:autoSpaceDE w:val="0"/>
        <w:autoSpaceDN w:val="0"/>
        <w:adjustRightInd w:val="0"/>
        <w:jc w:val="center"/>
        <w:rPr>
          <w:szCs w:val="28"/>
        </w:rPr>
      </w:pPr>
    </w:p>
    <w:p w:rsidR="006B03CB" w:rsidRDefault="006B03CB" w:rsidP="0092318F">
      <w:pPr>
        <w:autoSpaceDE w:val="0"/>
        <w:autoSpaceDN w:val="0"/>
        <w:adjustRightInd w:val="0"/>
        <w:jc w:val="center"/>
        <w:rPr>
          <w:szCs w:val="28"/>
        </w:rPr>
      </w:pPr>
    </w:p>
    <w:p w:rsidR="006B03CB" w:rsidRDefault="006B03CB" w:rsidP="0092318F">
      <w:pPr>
        <w:autoSpaceDE w:val="0"/>
        <w:autoSpaceDN w:val="0"/>
        <w:adjustRightInd w:val="0"/>
        <w:jc w:val="center"/>
        <w:rPr>
          <w:szCs w:val="28"/>
        </w:rPr>
      </w:pPr>
    </w:p>
    <w:p w:rsidR="006B03CB" w:rsidRDefault="006B03CB" w:rsidP="0092318F">
      <w:pPr>
        <w:autoSpaceDE w:val="0"/>
        <w:autoSpaceDN w:val="0"/>
        <w:adjustRightInd w:val="0"/>
        <w:jc w:val="center"/>
        <w:rPr>
          <w:szCs w:val="28"/>
        </w:rPr>
      </w:pPr>
    </w:p>
    <w:p w:rsidR="006B03CB" w:rsidRDefault="006B03CB" w:rsidP="0092318F">
      <w:pPr>
        <w:autoSpaceDE w:val="0"/>
        <w:autoSpaceDN w:val="0"/>
        <w:adjustRightInd w:val="0"/>
        <w:jc w:val="center"/>
        <w:rPr>
          <w:szCs w:val="28"/>
        </w:rPr>
      </w:pPr>
    </w:p>
    <w:p w:rsidR="006B03CB" w:rsidRDefault="006B03CB" w:rsidP="0092318F">
      <w:pPr>
        <w:autoSpaceDE w:val="0"/>
        <w:autoSpaceDN w:val="0"/>
        <w:adjustRightInd w:val="0"/>
        <w:jc w:val="center"/>
        <w:rPr>
          <w:szCs w:val="28"/>
        </w:rPr>
      </w:pPr>
    </w:p>
    <w:p w:rsidR="006B03CB" w:rsidRDefault="006B03CB" w:rsidP="0092318F">
      <w:pPr>
        <w:autoSpaceDE w:val="0"/>
        <w:autoSpaceDN w:val="0"/>
        <w:adjustRightInd w:val="0"/>
        <w:jc w:val="center"/>
        <w:rPr>
          <w:szCs w:val="28"/>
        </w:rPr>
        <w:sectPr w:rsidR="006B03CB" w:rsidSect="00EB608D">
          <w:pgSz w:w="16838" w:h="11906" w:orient="landscape"/>
          <w:pgMar w:top="1134" w:right="851" w:bottom="1134" w:left="1134" w:header="709" w:footer="709" w:gutter="0"/>
          <w:cols w:space="708"/>
          <w:docGrid w:linePitch="381"/>
        </w:sectPr>
      </w:pPr>
    </w:p>
    <w:p w:rsidR="006B03CB" w:rsidRPr="006B03CB" w:rsidRDefault="006B03CB" w:rsidP="006B03CB">
      <w:pPr>
        <w:ind w:firstLine="708"/>
        <w:jc w:val="center"/>
        <w:rPr>
          <w:b/>
          <w:color w:val="000000"/>
          <w:szCs w:val="28"/>
        </w:rPr>
      </w:pPr>
      <w:r w:rsidRPr="006B03CB">
        <w:rPr>
          <w:b/>
          <w:color w:val="000000"/>
          <w:szCs w:val="28"/>
        </w:rPr>
        <w:t>Пояснительная записка</w:t>
      </w:r>
    </w:p>
    <w:p w:rsidR="006B03CB" w:rsidRPr="006B03CB" w:rsidRDefault="006B03CB" w:rsidP="006B03CB">
      <w:pPr>
        <w:jc w:val="center"/>
        <w:rPr>
          <w:b/>
          <w:color w:val="000000"/>
          <w:szCs w:val="28"/>
        </w:rPr>
      </w:pPr>
      <w:r w:rsidRPr="006B03CB">
        <w:rPr>
          <w:b/>
          <w:color w:val="000000"/>
          <w:szCs w:val="28"/>
        </w:rPr>
        <w:t>к проекту Закона Камчатского края «Об установлении единых критериев соответствия инвестиционных проектов и объектов социально-культурного и коммунально-бытового назначения для получения мер государственной поддержки в Камчатском крае</w:t>
      </w:r>
      <w:r w:rsidRPr="006B03CB">
        <w:rPr>
          <w:b/>
          <w:color w:val="000000"/>
        </w:rPr>
        <w:t>»</w:t>
      </w:r>
    </w:p>
    <w:p w:rsidR="006B03CB" w:rsidRPr="006B03CB" w:rsidRDefault="006B03CB" w:rsidP="006B03CB">
      <w:pPr>
        <w:ind w:firstLine="708"/>
        <w:jc w:val="both"/>
        <w:rPr>
          <w:b/>
          <w:color w:val="000000"/>
          <w:szCs w:val="28"/>
        </w:rPr>
      </w:pPr>
    </w:p>
    <w:p w:rsidR="006B03CB" w:rsidRPr="00835754" w:rsidRDefault="006B03CB" w:rsidP="006B03CB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5754">
        <w:rPr>
          <w:color w:val="000000"/>
          <w:szCs w:val="28"/>
        </w:rPr>
        <w:t xml:space="preserve">Проект </w:t>
      </w:r>
      <w:r>
        <w:rPr>
          <w:color w:val="000000"/>
          <w:szCs w:val="28"/>
        </w:rPr>
        <w:t>З</w:t>
      </w:r>
      <w:r w:rsidRPr="00835754">
        <w:rPr>
          <w:color w:val="000000"/>
          <w:szCs w:val="28"/>
        </w:rPr>
        <w:t>акона Камчатского края «Об установлении единых критериев соответствия инвестиционных проектов и объектов социально-культурного и коммунально-бытового назначения для получения мер государственной поддержки</w:t>
      </w:r>
      <w:r>
        <w:rPr>
          <w:color w:val="000000"/>
          <w:szCs w:val="28"/>
        </w:rPr>
        <w:t xml:space="preserve"> в Камчатском крае</w:t>
      </w:r>
      <w:r w:rsidRPr="00835754">
        <w:rPr>
          <w:color w:val="000000"/>
          <w:szCs w:val="28"/>
        </w:rPr>
        <w:t>»</w:t>
      </w:r>
      <w:r w:rsidRPr="00835754">
        <w:rPr>
          <w:b/>
          <w:color w:val="000000"/>
          <w:szCs w:val="28"/>
        </w:rPr>
        <w:t xml:space="preserve"> </w:t>
      </w:r>
      <w:r w:rsidRPr="00835754">
        <w:rPr>
          <w:color w:val="000000"/>
          <w:szCs w:val="28"/>
        </w:rPr>
        <w:t>разработан в целях</w:t>
      </w:r>
      <w:r w:rsidRPr="00835754">
        <w:rPr>
          <w:b/>
          <w:color w:val="000000"/>
          <w:szCs w:val="28"/>
        </w:rPr>
        <w:t xml:space="preserve"> </w:t>
      </w:r>
      <w:r w:rsidRPr="00835754">
        <w:rPr>
          <w:color w:val="000000"/>
          <w:szCs w:val="28"/>
        </w:rPr>
        <w:t xml:space="preserve">необходимости актуализации критериев соответствия инвестиционных проектов и объектов социально-культурного и коммунально-бытового назначения для получения мер государственной поддержки и их </w:t>
      </w:r>
      <w:r>
        <w:rPr>
          <w:color w:val="000000"/>
          <w:szCs w:val="28"/>
        </w:rPr>
        <w:t>взаимосвязи</w:t>
      </w:r>
      <w:r w:rsidRPr="00835754">
        <w:rPr>
          <w:color w:val="000000"/>
          <w:szCs w:val="28"/>
        </w:rPr>
        <w:t xml:space="preserve"> с разработанным проектом Закона Камчатского края </w:t>
      </w:r>
      <w:r>
        <w:rPr>
          <w:color w:val="000000"/>
          <w:szCs w:val="28"/>
        </w:rPr>
        <w:br/>
      </w:r>
      <w:r w:rsidRPr="00835754">
        <w:rPr>
          <w:color w:val="000000"/>
          <w:szCs w:val="28"/>
        </w:rPr>
        <w:t>«О государственной поддержке инвестиционной деятельности в Камчатском крае».</w:t>
      </w:r>
    </w:p>
    <w:p w:rsidR="006B03CB" w:rsidRPr="00835754" w:rsidRDefault="006B03CB" w:rsidP="006B03CB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5754">
        <w:rPr>
          <w:color w:val="000000"/>
          <w:szCs w:val="28"/>
        </w:rPr>
        <w:t xml:space="preserve">Настоящий проект Закона разработан Министерством экономического развития Камчатского края в соответствии с </w:t>
      </w:r>
      <w:hyperlink r:id="rId13" w:history="1">
        <w:r w:rsidRPr="00835754">
          <w:rPr>
            <w:color w:val="000000"/>
            <w:szCs w:val="28"/>
          </w:rPr>
          <w:t>подпунктом 3 пункта 2 статьи 39.6</w:t>
        </w:r>
      </w:hyperlink>
      <w:r w:rsidRPr="00835754">
        <w:rPr>
          <w:color w:val="000000"/>
          <w:szCs w:val="28"/>
        </w:rPr>
        <w:t xml:space="preserve"> Земельного кодекса Российской Федерации и проектом Закона Камчатского края </w:t>
      </w:r>
      <w:r>
        <w:rPr>
          <w:color w:val="000000"/>
          <w:szCs w:val="28"/>
        </w:rPr>
        <w:br/>
      </w:r>
      <w:r w:rsidRPr="00835754">
        <w:rPr>
          <w:color w:val="000000"/>
          <w:szCs w:val="28"/>
        </w:rPr>
        <w:t>«О государственной поддержке инвестиционной деятельности в Камчатском крае».</w:t>
      </w:r>
    </w:p>
    <w:p w:rsidR="006B03CB" w:rsidRPr="00835754" w:rsidRDefault="006B03CB" w:rsidP="006B03CB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5754">
        <w:rPr>
          <w:color w:val="000000"/>
          <w:szCs w:val="28"/>
        </w:rPr>
        <w:t xml:space="preserve">Законопроект уточняет объемы инвестиций по инвестиционному проекту, </w:t>
      </w:r>
      <w:r>
        <w:rPr>
          <w:color w:val="000000"/>
          <w:szCs w:val="28"/>
        </w:rPr>
        <w:t xml:space="preserve">определяет </w:t>
      </w:r>
      <w:r w:rsidRPr="00835754">
        <w:rPr>
          <w:color w:val="000000"/>
          <w:szCs w:val="28"/>
        </w:rPr>
        <w:t xml:space="preserve">виды экономической </w:t>
      </w:r>
      <w:r>
        <w:rPr>
          <w:color w:val="000000"/>
          <w:szCs w:val="28"/>
        </w:rPr>
        <w:t xml:space="preserve">и иной </w:t>
      </w:r>
      <w:r w:rsidRPr="00835754">
        <w:rPr>
          <w:color w:val="000000"/>
          <w:szCs w:val="28"/>
        </w:rPr>
        <w:t>деятельности, которым должен соответствовать масштабный инвестиционный проект для предоставления земельного участка без проведения торгов, что приводит к расширению круга лиц, которым могут быть предоставлены земельные участки в аренду без проведения торгов в целях реализации масштабных инвестиционных проектов.</w:t>
      </w:r>
    </w:p>
    <w:p w:rsidR="006B03CB" w:rsidRPr="00835754" w:rsidRDefault="006B03CB" w:rsidP="006B03CB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5754">
        <w:rPr>
          <w:color w:val="000000"/>
          <w:szCs w:val="28"/>
        </w:rPr>
        <w:t>Планируемая реализация законопроекта не приведет:</w:t>
      </w:r>
    </w:p>
    <w:p w:rsidR="006B03CB" w:rsidRPr="00835754" w:rsidRDefault="006B03CB" w:rsidP="006B03CB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835754">
        <w:rPr>
          <w:color w:val="000000"/>
          <w:szCs w:val="28"/>
        </w:rPr>
        <w:t>к невозможности исполнения субъектами предпринимательской и инвестиционной деятельности возложенных на них обязанностей вследствие возникновения избыточных обязанностей, запретов и ограничений для субъектов предпринимательской и инвестиционной деятельности, отсутствия необходимых организационных или технических условий у исполнительных органов Камчатского края, а также сложившегося в Камчатском крае уровня развития технологий, инфраструктуры, рынков товаров и услуг;</w:t>
      </w:r>
    </w:p>
    <w:p w:rsidR="006B03CB" w:rsidRPr="00835754" w:rsidRDefault="006B03CB" w:rsidP="006B03CB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835754">
        <w:rPr>
          <w:color w:val="000000"/>
          <w:szCs w:val="28"/>
        </w:rPr>
        <w:t>к возникновению у субъектов предпринимательской и инвестиционной деятельности дополнительных существенных расходов при осуществлении предпринимательской и инвестиционной деятельности либо к возникновению дополнительных существенных расходов краевого бюджета.</w:t>
      </w:r>
    </w:p>
    <w:p w:rsidR="006B03CB" w:rsidRDefault="006B03CB" w:rsidP="006B03CB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5754">
        <w:rPr>
          <w:color w:val="000000"/>
          <w:szCs w:val="28"/>
        </w:rPr>
        <w:t>Принятие законопроекта не потребует дополнительного финансирования из краевого бюджета.</w:t>
      </w:r>
    </w:p>
    <w:p w:rsidR="006B03CB" w:rsidRPr="009F786F" w:rsidRDefault="006B03CB" w:rsidP="006B03CB">
      <w:pPr>
        <w:autoSpaceDE w:val="0"/>
        <w:autoSpaceDN w:val="0"/>
        <w:ind w:firstLine="709"/>
        <w:jc w:val="both"/>
        <w:rPr>
          <w:szCs w:val="28"/>
        </w:rPr>
      </w:pPr>
      <w:r w:rsidRPr="009F786F">
        <w:rPr>
          <w:szCs w:val="28"/>
        </w:rPr>
        <w:t>Настоящий законопроект в соответствии с постановлением Правительства Камчатского края 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проектов» подлежит размещению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>
        <w:rPr>
          <w:rFonts w:ascii="Segoe UI" w:hAnsi="Segoe UI" w:cs="Segoe UI"/>
          <w:color w:val="000000"/>
          <w:szCs w:val="28"/>
        </w:rPr>
        <w:t>.</w:t>
      </w:r>
    </w:p>
    <w:p w:rsidR="006B03CB" w:rsidRPr="005C27A5" w:rsidRDefault="006B03CB" w:rsidP="006B03C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5754">
        <w:rPr>
          <w:color w:val="000000"/>
          <w:szCs w:val="28"/>
        </w:rPr>
        <w:t xml:space="preserve">Законопроект подлежит оценке регулирующего воздействия в соответствии с </w:t>
      </w:r>
      <w:hyperlink r:id="rId14" w:history="1">
        <w:r w:rsidRPr="00835754">
          <w:rPr>
            <w:color w:val="000000"/>
            <w:szCs w:val="28"/>
          </w:rPr>
          <w:t>постановлением</w:t>
        </w:r>
      </w:hyperlink>
      <w:r w:rsidRPr="00835754">
        <w:rPr>
          <w:color w:val="000000"/>
          <w:szCs w:val="28"/>
        </w:rPr>
        <w:t xml:space="preserve"> Правительства Камчатского края от 06.06.2013 № 233-П </w:t>
      </w:r>
      <w:r>
        <w:rPr>
          <w:color w:val="000000"/>
          <w:szCs w:val="28"/>
        </w:rPr>
        <w:br/>
      </w:r>
      <w:r w:rsidRPr="00835754">
        <w:rPr>
          <w:color w:val="000000"/>
          <w:szCs w:val="28"/>
        </w:rPr>
        <w:t>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6B03CB" w:rsidRDefault="006B03CB" w:rsidP="006B03CB">
      <w:pPr>
        <w:jc w:val="center"/>
        <w:rPr>
          <w:color w:val="000000"/>
          <w:szCs w:val="28"/>
        </w:rPr>
      </w:pPr>
    </w:p>
    <w:p w:rsidR="006B03CB" w:rsidRDefault="006B03CB" w:rsidP="006B03CB">
      <w:pPr>
        <w:jc w:val="center"/>
        <w:rPr>
          <w:color w:val="000000"/>
          <w:szCs w:val="28"/>
        </w:rPr>
      </w:pPr>
    </w:p>
    <w:p w:rsidR="006B03CB" w:rsidRDefault="006B03CB" w:rsidP="006B03CB">
      <w:pPr>
        <w:jc w:val="center"/>
        <w:rPr>
          <w:color w:val="000000"/>
          <w:szCs w:val="28"/>
        </w:rPr>
      </w:pPr>
    </w:p>
    <w:p w:rsidR="006B03CB" w:rsidRPr="006B03CB" w:rsidRDefault="006B03CB" w:rsidP="006B03CB">
      <w:pPr>
        <w:jc w:val="center"/>
        <w:rPr>
          <w:b/>
          <w:color w:val="000000"/>
          <w:szCs w:val="28"/>
        </w:rPr>
      </w:pPr>
      <w:r w:rsidRPr="006B03CB">
        <w:rPr>
          <w:b/>
          <w:color w:val="000000"/>
          <w:szCs w:val="28"/>
        </w:rPr>
        <w:t xml:space="preserve">Финансово-экономическое обоснование </w:t>
      </w:r>
    </w:p>
    <w:p w:rsidR="006B03CB" w:rsidRPr="006B03CB" w:rsidRDefault="006B03CB" w:rsidP="006B03CB">
      <w:pPr>
        <w:jc w:val="center"/>
        <w:rPr>
          <w:b/>
          <w:color w:val="000000"/>
          <w:szCs w:val="28"/>
        </w:rPr>
      </w:pPr>
      <w:r w:rsidRPr="006B03CB">
        <w:rPr>
          <w:b/>
          <w:color w:val="000000"/>
          <w:szCs w:val="28"/>
        </w:rPr>
        <w:t xml:space="preserve">к проекту Закона Камчатского края «Об установлении единых критериев соответствия инвестиционных проектов и </w:t>
      </w:r>
      <w:r w:rsidRPr="006B03CB">
        <w:rPr>
          <w:rStyle w:val="a4"/>
          <w:color w:val="000000"/>
          <w:sz w:val="28"/>
          <w:szCs w:val="28"/>
          <w:u w:val="none"/>
        </w:rPr>
        <w:t>объектов социально-культурного и коммунально-бытового назначения</w:t>
      </w:r>
      <w:r w:rsidRPr="006B03CB">
        <w:rPr>
          <w:color w:val="000000"/>
          <w:szCs w:val="28"/>
        </w:rPr>
        <w:t xml:space="preserve"> </w:t>
      </w:r>
      <w:r w:rsidRPr="006B03CB">
        <w:rPr>
          <w:b/>
          <w:color w:val="000000"/>
          <w:szCs w:val="28"/>
        </w:rPr>
        <w:t>для получения мер государственной поддержки в Камчатском крае</w:t>
      </w:r>
      <w:r w:rsidRPr="006B03CB">
        <w:rPr>
          <w:b/>
          <w:color w:val="000000"/>
        </w:rPr>
        <w:t>»</w:t>
      </w:r>
    </w:p>
    <w:p w:rsidR="006B03CB" w:rsidRPr="00170056" w:rsidRDefault="006B03CB" w:rsidP="006B03CB">
      <w:pPr>
        <w:jc w:val="center"/>
        <w:rPr>
          <w:color w:val="000000"/>
          <w:szCs w:val="28"/>
          <w:highlight w:val="yellow"/>
        </w:rPr>
      </w:pPr>
    </w:p>
    <w:p w:rsidR="006B03CB" w:rsidRPr="00170056" w:rsidRDefault="006B03CB" w:rsidP="006B03C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Принятие З</w:t>
      </w:r>
      <w:r w:rsidRPr="00826CE7">
        <w:rPr>
          <w:color w:val="000000"/>
          <w:szCs w:val="28"/>
        </w:rPr>
        <w:t xml:space="preserve">акона Камчатского края «Об установлении единых критериев соответствия инвестиционных проектов и </w:t>
      </w:r>
      <w:r w:rsidRPr="006B03CB">
        <w:rPr>
          <w:rStyle w:val="a4"/>
          <w:b w:val="0"/>
          <w:color w:val="000000"/>
          <w:sz w:val="28"/>
          <w:szCs w:val="28"/>
          <w:u w:val="none"/>
        </w:rPr>
        <w:t>объектов социально-культурного и коммунально-бытового назначения</w:t>
      </w:r>
      <w:r w:rsidRPr="006B03CB">
        <w:rPr>
          <w:b/>
          <w:color w:val="000000"/>
          <w:szCs w:val="28"/>
        </w:rPr>
        <w:t xml:space="preserve"> </w:t>
      </w:r>
      <w:r w:rsidRPr="00826CE7">
        <w:rPr>
          <w:color w:val="000000"/>
          <w:szCs w:val="28"/>
        </w:rPr>
        <w:t>для получения мер государственной поддержки</w:t>
      </w:r>
      <w:r>
        <w:rPr>
          <w:color w:val="000000"/>
          <w:szCs w:val="28"/>
        </w:rPr>
        <w:t xml:space="preserve"> в Камчатском крае</w:t>
      </w:r>
      <w:r w:rsidRPr="00826CE7">
        <w:rPr>
          <w:color w:val="000000"/>
        </w:rPr>
        <w:t>»</w:t>
      </w:r>
      <w:r w:rsidRPr="00826CE7">
        <w:rPr>
          <w:color w:val="000000"/>
          <w:szCs w:val="28"/>
        </w:rPr>
        <w:t xml:space="preserve"> не потребует дополнительного финансирования из краевого бюджета.</w:t>
      </w:r>
    </w:p>
    <w:p w:rsidR="006B03CB" w:rsidRDefault="006B03CB" w:rsidP="006B03CB"/>
    <w:p w:rsidR="006B03CB" w:rsidRDefault="006B03CB" w:rsidP="0092318F">
      <w:pPr>
        <w:autoSpaceDE w:val="0"/>
        <w:autoSpaceDN w:val="0"/>
        <w:adjustRightInd w:val="0"/>
        <w:jc w:val="center"/>
        <w:rPr>
          <w:szCs w:val="28"/>
        </w:rPr>
      </w:pPr>
    </w:p>
    <w:p w:rsidR="006B03CB" w:rsidRDefault="006B03CB" w:rsidP="0092318F">
      <w:pPr>
        <w:autoSpaceDE w:val="0"/>
        <w:autoSpaceDN w:val="0"/>
        <w:adjustRightInd w:val="0"/>
        <w:jc w:val="center"/>
        <w:rPr>
          <w:szCs w:val="28"/>
        </w:rPr>
      </w:pPr>
    </w:p>
    <w:p w:rsidR="006B03CB" w:rsidRPr="006B03CB" w:rsidRDefault="006B03CB" w:rsidP="006B03CB">
      <w:pPr>
        <w:jc w:val="center"/>
        <w:rPr>
          <w:b/>
          <w:color w:val="000000"/>
          <w:szCs w:val="28"/>
        </w:rPr>
      </w:pPr>
      <w:r w:rsidRPr="006B03CB">
        <w:rPr>
          <w:b/>
          <w:color w:val="000000"/>
          <w:szCs w:val="28"/>
        </w:rPr>
        <w:t>Перечень</w:t>
      </w:r>
    </w:p>
    <w:p w:rsidR="006B03CB" w:rsidRPr="006B03CB" w:rsidRDefault="006B03CB" w:rsidP="006B03CB">
      <w:pPr>
        <w:jc w:val="center"/>
        <w:rPr>
          <w:b/>
          <w:color w:val="000000"/>
          <w:szCs w:val="28"/>
        </w:rPr>
      </w:pPr>
      <w:r w:rsidRPr="006B03CB">
        <w:rPr>
          <w:b/>
          <w:color w:val="000000"/>
          <w:szCs w:val="28"/>
        </w:rPr>
        <w:t xml:space="preserve">законов и иных нормативных правовых актов Камчатского края, </w:t>
      </w:r>
    </w:p>
    <w:p w:rsidR="006B03CB" w:rsidRPr="006B03CB" w:rsidRDefault="006B03CB" w:rsidP="006B03CB">
      <w:pPr>
        <w:jc w:val="center"/>
        <w:rPr>
          <w:b/>
          <w:color w:val="000000"/>
          <w:szCs w:val="28"/>
        </w:rPr>
      </w:pPr>
      <w:r w:rsidRPr="006B03CB">
        <w:rPr>
          <w:b/>
          <w:color w:val="000000"/>
          <w:szCs w:val="28"/>
        </w:rPr>
        <w:t xml:space="preserve">подлежащих разработке и принятию в целях реализации Закона Камчатского края «Об установлении единых критериев соответствия инвестиционных проектов и </w:t>
      </w:r>
      <w:r w:rsidRPr="006B03CB">
        <w:rPr>
          <w:rStyle w:val="a4"/>
          <w:color w:val="000000"/>
          <w:sz w:val="28"/>
          <w:szCs w:val="28"/>
          <w:u w:val="none"/>
        </w:rPr>
        <w:t>объектов социально-культурного и коммунально-бытового назначения</w:t>
      </w:r>
      <w:r w:rsidRPr="006B03CB">
        <w:rPr>
          <w:b/>
          <w:color w:val="000000"/>
          <w:szCs w:val="28"/>
        </w:rPr>
        <w:t xml:space="preserve"> для получения мер государственной поддержки в Камчатском крае</w:t>
      </w:r>
      <w:r w:rsidRPr="006B03CB">
        <w:rPr>
          <w:b/>
          <w:color w:val="000000"/>
        </w:rPr>
        <w:t>»</w:t>
      </w:r>
      <w:r w:rsidRPr="006B03CB">
        <w:rPr>
          <w:b/>
          <w:color w:val="000000"/>
          <w:szCs w:val="28"/>
        </w:rPr>
        <w:t>, признанию утратившими силу, приостановлению, изменению</w:t>
      </w:r>
    </w:p>
    <w:p w:rsidR="006B03CB" w:rsidRPr="00170056" w:rsidRDefault="006B03CB" w:rsidP="006B03CB">
      <w:pPr>
        <w:jc w:val="both"/>
        <w:rPr>
          <w:color w:val="000000"/>
          <w:szCs w:val="28"/>
        </w:rPr>
      </w:pPr>
    </w:p>
    <w:p w:rsidR="006B03CB" w:rsidRPr="00170056" w:rsidRDefault="006B03CB" w:rsidP="006B03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Принятие З</w:t>
      </w:r>
      <w:r w:rsidRPr="00170056">
        <w:rPr>
          <w:color w:val="000000"/>
          <w:szCs w:val="28"/>
        </w:rPr>
        <w:t xml:space="preserve">акона Камчатского края «Об установлении единых критериев соответствия инвестиционных проектов и </w:t>
      </w:r>
      <w:r w:rsidRPr="006B03CB">
        <w:rPr>
          <w:rStyle w:val="a4"/>
          <w:b w:val="0"/>
          <w:color w:val="000000"/>
          <w:sz w:val="28"/>
          <w:szCs w:val="28"/>
          <w:u w:val="none"/>
        </w:rPr>
        <w:t>объектов социально-культурного и</w:t>
      </w:r>
      <w:r w:rsidRPr="006B03CB">
        <w:rPr>
          <w:rStyle w:val="a4"/>
          <w:color w:val="000000"/>
          <w:sz w:val="28"/>
          <w:szCs w:val="28"/>
          <w:u w:val="none"/>
        </w:rPr>
        <w:t xml:space="preserve"> </w:t>
      </w:r>
      <w:r w:rsidRPr="006B03CB">
        <w:rPr>
          <w:rStyle w:val="a4"/>
          <w:b w:val="0"/>
          <w:color w:val="000000"/>
          <w:sz w:val="28"/>
          <w:szCs w:val="28"/>
          <w:u w:val="none"/>
        </w:rPr>
        <w:t>коммунально</w:t>
      </w:r>
      <w:r w:rsidRPr="006B03CB">
        <w:rPr>
          <w:rStyle w:val="a4"/>
          <w:color w:val="000000"/>
          <w:sz w:val="28"/>
          <w:szCs w:val="28"/>
          <w:u w:val="none"/>
        </w:rPr>
        <w:t>-</w:t>
      </w:r>
      <w:r w:rsidRPr="006B03CB">
        <w:rPr>
          <w:rStyle w:val="a4"/>
          <w:b w:val="0"/>
          <w:color w:val="000000"/>
          <w:sz w:val="28"/>
          <w:szCs w:val="28"/>
          <w:u w:val="none"/>
        </w:rPr>
        <w:t>бытового назначения</w:t>
      </w:r>
      <w:r w:rsidRPr="006B03CB">
        <w:rPr>
          <w:color w:val="000000"/>
          <w:szCs w:val="28"/>
        </w:rPr>
        <w:t xml:space="preserve"> для п</w:t>
      </w:r>
      <w:r w:rsidRPr="00170056">
        <w:rPr>
          <w:color w:val="000000"/>
          <w:szCs w:val="28"/>
        </w:rPr>
        <w:t>олучения мер государственной поддержки</w:t>
      </w:r>
      <w:r>
        <w:rPr>
          <w:color w:val="000000"/>
          <w:szCs w:val="28"/>
        </w:rPr>
        <w:t xml:space="preserve"> в Камчатском крае</w:t>
      </w:r>
      <w:r w:rsidRPr="00170056">
        <w:rPr>
          <w:color w:val="000000"/>
        </w:rPr>
        <w:t xml:space="preserve">» потребует </w:t>
      </w:r>
      <w:r w:rsidRPr="00170056">
        <w:rPr>
          <w:color w:val="000000"/>
          <w:szCs w:val="28"/>
        </w:rPr>
        <w:t>признания утратившими силу:</w:t>
      </w:r>
    </w:p>
    <w:p w:rsidR="006B03CB" w:rsidRPr="00E26075" w:rsidRDefault="006B03CB" w:rsidP="006B03CB">
      <w:pPr>
        <w:ind w:firstLine="709"/>
        <w:jc w:val="both"/>
        <w:rPr>
          <w:color w:val="000000"/>
          <w:szCs w:val="28"/>
        </w:rPr>
      </w:pPr>
      <w:r w:rsidRPr="00E26075">
        <w:rPr>
          <w:color w:val="000000"/>
          <w:szCs w:val="28"/>
        </w:rPr>
        <w:t>1)</w:t>
      </w:r>
      <w:r>
        <w:rPr>
          <w:color w:val="000000"/>
          <w:szCs w:val="28"/>
        </w:rPr>
        <w:t> </w:t>
      </w:r>
      <w:r w:rsidRPr="00E26075">
        <w:rPr>
          <w:color w:val="000000"/>
          <w:szCs w:val="28"/>
        </w:rPr>
        <w:t>Закон</w:t>
      </w:r>
      <w:r>
        <w:rPr>
          <w:color w:val="000000"/>
          <w:szCs w:val="28"/>
        </w:rPr>
        <w:t>а</w:t>
      </w:r>
      <w:r w:rsidRPr="00E26075">
        <w:rPr>
          <w:color w:val="000000"/>
          <w:szCs w:val="28"/>
        </w:rPr>
        <w:t xml:space="preserve"> Камчатского края от 30.07.2015 № 662 «Об установлении критериев, которым должны соответствовать объекты социально-культурного и коммунально-бытового назначения, мас</w:t>
      </w:r>
      <w:bookmarkStart w:id="1" w:name="_GoBack"/>
      <w:bookmarkEnd w:id="1"/>
      <w:r w:rsidRPr="00E26075">
        <w:rPr>
          <w:color w:val="000000"/>
          <w:szCs w:val="28"/>
        </w:rPr>
        <w:t>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торгов»;</w:t>
      </w:r>
    </w:p>
    <w:p w:rsidR="006B03CB" w:rsidRPr="00E26075" w:rsidRDefault="006B03CB" w:rsidP="006B03CB">
      <w:pPr>
        <w:ind w:firstLine="709"/>
        <w:jc w:val="both"/>
        <w:rPr>
          <w:color w:val="000000"/>
          <w:szCs w:val="28"/>
        </w:rPr>
      </w:pPr>
      <w:r w:rsidRPr="00E26075">
        <w:rPr>
          <w:color w:val="000000"/>
          <w:szCs w:val="28"/>
        </w:rPr>
        <w:t>2)</w:t>
      </w:r>
      <w:r>
        <w:rPr>
          <w:color w:val="000000"/>
          <w:szCs w:val="28"/>
        </w:rPr>
        <w:t> </w:t>
      </w:r>
      <w:r w:rsidRPr="00E26075">
        <w:rPr>
          <w:color w:val="000000"/>
          <w:szCs w:val="28"/>
        </w:rPr>
        <w:t>Закон</w:t>
      </w:r>
      <w:r>
        <w:rPr>
          <w:color w:val="000000"/>
          <w:szCs w:val="28"/>
        </w:rPr>
        <w:t>а</w:t>
      </w:r>
      <w:r w:rsidRPr="00E26075">
        <w:rPr>
          <w:color w:val="000000"/>
          <w:szCs w:val="28"/>
        </w:rPr>
        <w:t xml:space="preserve"> Камчатского края от 03.06.2016 № 800 «О внесении изменений в статьи 3 и 4 Закона Камчатского края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торгов»;</w:t>
      </w:r>
    </w:p>
    <w:p w:rsidR="006B03CB" w:rsidRPr="00E26075" w:rsidRDefault="006B03CB" w:rsidP="006B03CB">
      <w:pPr>
        <w:ind w:firstLine="709"/>
        <w:jc w:val="both"/>
        <w:rPr>
          <w:color w:val="000000"/>
          <w:szCs w:val="28"/>
        </w:rPr>
      </w:pPr>
      <w:r w:rsidRPr="00E26075">
        <w:rPr>
          <w:color w:val="000000"/>
          <w:szCs w:val="28"/>
        </w:rPr>
        <w:t>3)</w:t>
      </w:r>
      <w:r>
        <w:rPr>
          <w:color w:val="000000"/>
          <w:szCs w:val="28"/>
        </w:rPr>
        <w:t> </w:t>
      </w:r>
      <w:r w:rsidRPr="00E26075">
        <w:rPr>
          <w:color w:val="000000"/>
          <w:szCs w:val="28"/>
        </w:rPr>
        <w:t>Закон</w:t>
      </w:r>
      <w:r>
        <w:rPr>
          <w:color w:val="000000"/>
          <w:szCs w:val="28"/>
        </w:rPr>
        <w:t>а</w:t>
      </w:r>
      <w:r w:rsidRPr="00E26075">
        <w:rPr>
          <w:color w:val="000000"/>
          <w:szCs w:val="28"/>
        </w:rPr>
        <w:t xml:space="preserve"> Камчатского края от 24.04.2017 № 85 «О внесении изменения в статью 4 Закона Камчатского края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торгов»;</w:t>
      </w:r>
    </w:p>
    <w:p w:rsidR="006B03CB" w:rsidRPr="00E26075" w:rsidRDefault="006B03CB" w:rsidP="006B03CB">
      <w:pPr>
        <w:ind w:firstLine="709"/>
        <w:jc w:val="both"/>
        <w:rPr>
          <w:color w:val="000000"/>
          <w:szCs w:val="28"/>
        </w:rPr>
      </w:pPr>
      <w:r w:rsidRPr="00E26075">
        <w:rPr>
          <w:color w:val="000000"/>
          <w:szCs w:val="28"/>
        </w:rPr>
        <w:t>4)</w:t>
      </w:r>
      <w:r>
        <w:rPr>
          <w:color w:val="000000"/>
          <w:szCs w:val="28"/>
        </w:rPr>
        <w:t> </w:t>
      </w:r>
      <w:r w:rsidRPr="00E26075">
        <w:rPr>
          <w:color w:val="000000"/>
          <w:szCs w:val="28"/>
        </w:rPr>
        <w:t>Закон</w:t>
      </w:r>
      <w:r>
        <w:rPr>
          <w:color w:val="000000"/>
          <w:szCs w:val="28"/>
        </w:rPr>
        <w:t>а</w:t>
      </w:r>
      <w:r w:rsidRPr="00E26075">
        <w:rPr>
          <w:color w:val="000000"/>
          <w:szCs w:val="28"/>
        </w:rPr>
        <w:t xml:space="preserve"> Камчатского края от 04.12.2017 № 165 «О внесении изменений в статьи 3 и 4 Закона Камчатского края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торгов»;</w:t>
      </w:r>
    </w:p>
    <w:p w:rsidR="006B03CB" w:rsidRPr="00E26075" w:rsidRDefault="006B03CB" w:rsidP="006B03CB">
      <w:pPr>
        <w:ind w:firstLine="709"/>
        <w:jc w:val="both"/>
        <w:rPr>
          <w:color w:val="000000"/>
          <w:szCs w:val="28"/>
        </w:rPr>
      </w:pPr>
      <w:r w:rsidRPr="00E26075">
        <w:rPr>
          <w:color w:val="000000"/>
          <w:szCs w:val="28"/>
        </w:rPr>
        <w:t>5)Закон</w:t>
      </w:r>
      <w:r>
        <w:rPr>
          <w:color w:val="000000"/>
          <w:szCs w:val="28"/>
        </w:rPr>
        <w:t>а</w:t>
      </w:r>
      <w:r w:rsidRPr="00E26075">
        <w:rPr>
          <w:color w:val="000000"/>
          <w:szCs w:val="28"/>
        </w:rPr>
        <w:t xml:space="preserve"> Камчатского края от 04.03.2020 № 425 «О внесении изменений в статью 4 Закона Камчатского края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торгов»;</w:t>
      </w:r>
    </w:p>
    <w:p w:rsidR="006B03CB" w:rsidRPr="00555A19" w:rsidRDefault="006B03CB" w:rsidP="006B03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6) </w:t>
      </w:r>
      <w:r w:rsidRPr="00E26075">
        <w:rPr>
          <w:color w:val="000000"/>
          <w:szCs w:val="28"/>
        </w:rPr>
        <w:t>стать</w:t>
      </w:r>
      <w:r>
        <w:rPr>
          <w:color w:val="000000"/>
          <w:szCs w:val="28"/>
        </w:rPr>
        <w:t>и</w:t>
      </w:r>
      <w:r w:rsidRPr="00E26075">
        <w:rPr>
          <w:color w:val="000000"/>
          <w:szCs w:val="28"/>
        </w:rPr>
        <w:t xml:space="preserve"> 24 Закона Камчатского края от 25.06.2020 № 483 «О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 в связи с созданием вновь образованного муниципального образования - Алеутский муниципальный округ в Камчатском крае».</w:t>
      </w:r>
    </w:p>
    <w:p w:rsidR="006B03CB" w:rsidRPr="00654E8F" w:rsidRDefault="006B03CB" w:rsidP="0092318F">
      <w:pPr>
        <w:autoSpaceDE w:val="0"/>
        <w:autoSpaceDN w:val="0"/>
        <w:adjustRightInd w:val="0"/>
        <w:jc w:val="center"/>
        <w:rPr>
          <w:szCs w:val="28"/>
        </w:rPr>
      </w:pPr>
    </w:p>
    <w:sectPr w:rsidR="006B03CB" w:rsidRPr="00654E8F" w:rsidSect="004476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9B" w:rsidRDefault="0057139B" w:rsidP="00342D13">
      <w:r>
        <w:separator/>
      </w:r>
    </w:p>
  </w:endnote>
  <w:endnote w:type="continuationSeparator" w:id="0">
    <w:p w:rsidR="0057139B" w:rsidRDefault="0057139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9B" w:rsidRDefault="0057139B" w:rsidP="00342D13">
      <w:r>
        <w:separator/>
      </w:r>
    </w:p>
  </w:footnote>
  <w:footnote w:type="continuationSeparator" w:id="0">
    <w:p w:rsidR="0057139B" w:rsidRDefault="0057139B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51628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2490A" w:rsidRPr="00CF638E" w:rsidRDefault="0062490A" w:rsidP="00CF638E">
        <w:pPr>
          <w:pStyle w:val="ac"/>
          <w:jc w:val="center"/>
          <w:rPr>
            <w:sz w:val="24"/>
          </w:rPr>
        </w:pPr>
        <w:r w:rsidRPr="00323A4C">
          <w:rPr>
            <w:sz w:val="24"/>
          </w:rPr>
          <w:fldChar w:fldCharType="begin"/>
        </w:r>
        <w:r w:rsidRPr="00323A4C">
          <w:rPr>
            <w:sz w:val="24"/>
          </w:rPr>
          <w:instrText>PAGE   \* MERGEFORMAT</w:instrText>
        </w:r>
        <w:r w:rsidRPr="00323A4C">
          <w:rPr>
            <w:sz w:val="24"/>
          </w:rPr>
          <w:fldChar w:fldCharType="separate"/>
        </w:r>
        <w:r w:rsidR="006B03CB">
          <w:rPr>
            <w:noProof/>
            <w:sz w:val="24"/>
          </w:rPr>
          <w:t>11</w:t>
        </w:r>
        <w:r w:rsidRPr="00323A4C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28" w:rsidRDefault="009F4A28" w:rsidP="009F4A28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13A5C"/>
    <w:multiLevelType w:val="hybridMultilevel"/>
    <w:tmpl w:val="C9347C1C"/>
    <w:lvl w:ilvl="0" w:tplc="67267D4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2B03F9"/>
    <w:multiLevelType w:val="hybridMultilevel"/>
    <w:tmpl w:val="BBD2E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C33AE"/>
    <w:multiLevelType w:val="hybridMultilevel"/>
    <w:tmpl w:val="FFFFFFFF"/>
    <w:lvl w:ilvl="0" w:tplc="31D640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9131753"/>
    <w:multiLevelType w:val="hybridMultilevel"/>
    <w:tmpl w:val="BD482A88"/>
    <w:lvl w:ilvl="0" w:tplc="A89CD5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359D"/>
    <w:rsid w:val="000545B3"/>
    <w:rsid w:val="000B2A6E"/>
    <w:rsid w:val="000C1841"/>
    <w:rsid w:val="000E1ADE"/>
    <w:rsid w:val="001079BA"/>
    <w:rsid w:val="001162F6"/>
    <w:rsid w:val="00135873"/>
    <w:rsid w:val="00150F6C"/>
    <w:rsid w:val="00165007"/>
    <w:rsid w:val="001723D0"/>
    <w:rsid w:val="00187423"/>
    <w:rsid w:val="00191854"/>
    <w:rsid w:val="00192C59"/>
    <w:rsid w:val="00196836"/>
    <w:rsid w:val="001C7944"/>
    <w:rsid w:val="001E0B39"/>
    <w:rsid w:val="001E62AB"/>
    <w:rsid w:val="001E7F14"/>
    <w:rsid w:val="00200564"/>
    <w:rsid w:val="0022194C"/>
    <w:rsid w:val="00223D68"/>
    <w:rsid w:val="002247F0"/>
    <w:rsid w:val="00230F4D"/>
    <w:rsid w:val="00232A85"/>
    <w:rsid w:val="00236F2B"/>
    <w:rsid w:val="00254200"/>
    <w:rsid w:val="002722F0"/>
    <w:rsid w:val="0027444C"/>
    <w:rsid w:val="002821F4"/>
    <w:rsid w:val="00295F22"/>
    <w:rsid w:val="00296585"/>
    <w:rsid w:val="002A089B"/>
    <w:rsid w:val="002A71B0"/>
    <w:rsid w:val="002B334D"/>
    <w:rsid w:val="002D43BE"/>
    <w:rsid w:val="00321E7D"/>
    <w:rsid w:val="00321E89"/>
    <w:rsid w:val="00323A4C"/>
    <w:rsid w:val="00336976"/>
    <w:rsid w:val="00342D13"/>
    <w:rsid w:val="0034441A"/>
    <w:rsid w:val="00362299"/>
    <w:rsid w:val="00374E11"/>
    <w:rsid w:val="003832CF"/>
    <w:rsid w:val="003926A3"/>
    <w:rsid w:val="0039344D"/>
    <w:rsid w:val="00394DE4"/>
    <w:rsid w:val="003A5BEF"/>
    <w:rsid w:val="003A7F52"/>
    <w:rsid w:val="003C2A43"/>
    <w:rsid w:val="003D158A"/>
    <w:rsid w:val="003D5F6F"/>
    <w:rsid w:val="003D6F0D"/>
    <w:rsid w:val="003E38BA"/>
    <w:rsid w:val="003E6F9C"/>
    <w:rsid w:val="004157E1"/>
    <w:rsid w:val="00423DA4"/>
    <w:rsid w:val="00441A91"/>
    <w:rsid w:val="00444874"/>
    <w:rsid w:val="00460247"/>
    <w:rsid w:val="004674C8"/>
    <w:rsid w:val="0046790E"/>
    <w:rsid w:val="0048068C"/>
    <w:rsid w:val="0048261B"/>
    <w:rsid w:val="004B1F18"/>
    <w:rsid w:val="004B2D5D"/>
    <w:rsid w:val="004C39F4"/>
    <w:rsid w:val="004D492F"/>
    <w:rsid w:val="004D79DB"/>
    <w:rsid w:val="004E0240"/>
    <w:rsid w:val="004F0472"/>
    <w:rsid w:val="00511A74"/>
    <w:rsid w:val="00512C6C"/>
    <w:rsid w:val="00522514"/>
    <w:rsid w:val="005449F6"/>
    <w:rsid w:val="00547B53"/>
    <w:rsid w:val="005643AC"/>
    <w:rsid w:val="005709CE"/>
    <w:rsid w:val="0057139B"/>
    <w:rsid w:val="00573F77"/>
    <w:rsid w:val="005805E6"/>
    <w:rsid w:val="005D1D45"/>
    <w:rsid w:val="005D76BC"/>
    <w:rsid w:val="005E22DD"/>
    <w:rsid w:val="005F0B57"/>
    <w:rsid w:val="005F2BC6"/>
    <w:rsid w:val="0062490A"/>
    <w:rsid w:val="006317BF"/>
    <w:rsid w:val="00654E8F"/>
    <w:rsid w:val="006567E8"/>
    <w:rsid w:val="006604E4"/>
    <w:rsid w:val="00661B62"/>
    <w:rsid w:val="006650EC"/>
    <w:rsid w:val="006979FB"/>
    <w:rsid w:val="006A5AB2"/>
    <w:rsid w:val="006B03CB"/>
    <w:rsid w:val="006B5CE7"/>
    <w:rsid w:val="006B725B"/>
    <w:rsid w:val="006C70BB"/>
    <w:rsid w:val="006D4BF2"/>
    <w:rsid w:val="006E4B23"/>
    <w:rsid w:val="006E67CA"/>
    <w:rsid w:val="00705505"/>
    <w:rsid w:val="007156A3"/>
    <w:rsid w:val="00727760"/>
    <w:rsid w:val="00733DC4"/>
    <w:rsid w:val="00733F07"/>
    <w:rsid w:val="007378BA"/>
    <w:rsid w:val="00747197"/>
    <w:rsid w:val="00760202"/>
    <w:rsid w:val="00762D40"/>
    <w:rsid w:val="007839AC"/>
    <w:rsid w:val="007A764E"/>
    <w:rsid w:val="007B37A6"/>
    <w:rsid w:val="007B5FCD"/>
    <w:rsid w:val="007C1A7C"/>
    <w:rsid w:val="007C6DC9"/>
    <w:rsid w:val="007E17B7"/>
    <w:rsid w:val="007F49CA"/>
    <w:rsid w:val="007F7956"/>
    <w:rsid w:val="00804630"/>
    <w:rsid w:val="00807E48"/>
    <w:rsid w:val="00813889"/>
    <w:rsid w:val="0081494E"/>
    <w:rsid w:val="00815D96"/>
    <w:rsid w:val="0083039A"/>
    <w:rsid w:val="00832E23"/>
    <w:rsid w:val="008359E3"/>
    <w:rsid w:val="008434A6"/>
    <w:rsid w:val="00856C9C"/>
    <w:rsid w:val="00860580"/>
    <w:rsid w:val="00863EEF"/>
    <w:rsid w:val="00874B15"/>
    <w:rsid w:val="00891F5B"/>
    <w:rsid w:val="008A46D8"/>
    <w:rsid w:val="008B7954"/>
    <w:rsid w:val="008D07EF"/>
    <w:rsid w:val="008D13CF"/>
    <w:rsid w:val="008E62D8"/>
    <w:rsid w:val="008F114E"/>
    <w:rsid w:val="008F586A"/>
    <w:rsid w:val="00905B59"/>
    <w:rsid w:val="0092318F"/>
    <w:rsid w:val="009244DB"/>
    <w:rsid w:val="00941FB5"/>
    <w:rsid w:val="00943B75"/>
    <w:rsid w:val="00961676"/>
    <w:rsid w:val="00970B2B"/>
    <w:rsid w:val="009869DA"/>
    <w:rsid w:val="009A5446"/>
    <w:rsid w:val="009B185D"/>
    <w:rsid w:val="009B1C1D"/>
    <w:rsid w:val="009B6B79"/>
    <w:rsid w:val="009D27F0"/>
    <w:rsid w:val="009E0C88"/>
    <w:rsid w:val="009E5EC5"/>
    <w:rsid w:val="009F2212"/>
    <w:rsid w:val="009F4A28"/>
    <w:rsid w:val="00A06B9A"/>
    <w:rsid w:val="00A16406"/>
    <w:rsid w:val="00A4421E"/>
    <w:rsid w:val="00A52C9A"/>
    <w:rsid w:val="00A540B6"/>
    <w:rsid w:val="00A5593D"/>
    <w:rsid w:val="00A572CA"/>
    <w:rsid w:val="00A62100"/>
    <w:rsid w:val="00A628E4"/>
    <w:rsid w:val="00A63668"/>
    <w:rsid w:val="00A96A62"/>
    <w:rsid w:val="00AA3CED"/>
    <w:rsid w:val="00AB08DC"/>
    <w:rsid w:val="00AB3503"/>
    <w:rsid w:val="00AB59C6"/>
    <w:rsid w:val="00AC284F"/>
    <w:rsid w:val="00AC6BC7"/>
    <w:rsid w:val="00AD4D38"/>
    <w:rsid w:val="00AD6EE3"/>
    <w:rsid w:val="00AE627F"/>
    <w:rsid w:val="00AE6285"/>
    <w:rsid w:val="00AE7CE5"/>
    <w:rsid w:val="00B0143F"/>
    <w:rsid w:val="00B047CC"/>
    <w:rsid w:val="00B05805"/>
    <w:rsid w:val="00B524A1"/>
    <w:rsid w:val="00B539F9"/>
    <w:rsid w:val="00B540BB"/>
    <w:rsid w:val="00B60245"/>
    <w:rsid w:val="00B74965"/>
    <w:rsid w:val="00B7783D"/>
    <w:rsid w:val="00B94127"/>
    <w:rsid w:val="00BA2CFB"/>
    <w:rsid w:val="00BA2D9F"/>
    <w:rsid w:val="00BB088C"/>
    <w:rsid w:val="00BB4CAA"/>
    <w:rsid w:val="00BD3083"/>
    <w:rsid w:val="00BE5C15"/>
    <w:rsid w:val="00BF3927"/>
    <w:rsid w:val="00BF5293"/>
    <w:rsid w:val="00C00871"/>
    <w:rsid w:val="00C21081"/>
    <w:rsid w:val="00C25416"/>
    <w:rsid w:val="00C55DFF"/>
    <w:rsid w:val="00C72CA2"/>
    <w:rsid w:val="00C776CE"/>
    <w:rsid w:val="00C87DDD"/>
    <w:rsid w:val="00C93614"/>
    <w:rsid w:val="00C966C3"/>
    <w:rsid w:val="00CA2E6F"/>
    <w:rsid w:val="00CB67A4"/>
    <w:rsid w:val="00CD4A09"/>
    <w:rsid w:val="00CD4D3F"/>
    <w:rsid w:val="00CE5360"/>
    <w:rsid w:val="00CE6787"/>
    <w:rsid w:val="00CF159C"/>
    <w:rsid w:val="00CF638E"/>
    <w:rsid w:val="00D0148A"/>
    <w:rsid w:val="00D04C82"/>
    <w:rsid w:val="00D20C52"/>
    <w:rsid w:val="00D23436"/>
    <w:rsid w:val="00D605CF"/>
    <w:rsid w:val="00D96061"/>
    <w:rsid w:val="00DA3A2D"/>
    <w:rsid w:val="00DC34F7"/>
    <w:rsid w:val="00DC3621"/>
    <w:rsid w:val="00DD3F53"/>
    <w:rsid w:val="00DE525B"/>
    <w:rsid w:val="00DF284B"/>
    <w:rsid w:val="00E0636D"/>
    <w:rsid w:val="00E24ECE"/>
    <w:rsid w:val="00E34935"/>
    <w:rsid w:val="00E371B1"/>
    <w:rsid w:val="00E43D52"/>
    <w:rsid w:val="00E50355"/>
    <w:rsid w:val="00E5696A"/>
    <w:rsid w:val="00E658C7"/>
    <w:rsid w:val="00E704ED"/>
    <w:rsid w:val="00E872A5"/>
    <w:rsid w:val="00E94805"/>
    <w:rsid w:val="00EB41E2"/>
    <w:rsid w:val="00EB608D"/>
    <w:rsid w:val="00ED7507"/>
    <w:rsid w:val="00EE0DFD"/>
    <w:rsid w:val="00EE60C2"/>
    <w:rsid w:val="00EE6F1E"/>
    <w:rsid w:val="00EF4A7F"/>
    <w:rsid w:val="00EF690E"/>
    <w:rsid w:val="00F071AA"/>
    <w:rsid w:val="00F07395"/>
    <w:rsid w:val="00F23C12"/>
    <w:rsid w:val="00F35D89"/>
    <w:rsid w:val="00F73B10"/>
    <w:rsid w:val="00F74A59"/>
    <w:rsid w:val="00F81033"/>
    <w:rsid w:val="00FA11B3"/>
    <w:rsid w:val="00FA6278"/>
    <w:rsid w:val="00FB6E5E"/>
    <w:rsid w:val="00FD68ED"/>
    <w:rsid w:val="00FE56A0"/>
    <w:rsid w:val="00FE7897"/>
    <w:rsid w:val="00FF4406"/>
    <w:rsid w:val="00FF517E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9317E"/>
  <w15:chartTrackingRefBased/>
  <w15:docId w15:val="{E643818C-995C-4565-86A9-59C64772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6249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490A"/>
    <w:rPr>
      <w:sz w:val="28"/>
      <w:szCs w:val="24"/>
    </w:rPr>
  </w:style>
  <w:style w:type="paragraph" w:styleId="ae">
    <w:name w:val="footer"/>
    <w:basedOn w:val="a"/>
    <w:link w:val="af"/>
    <w:rsid w:val="006249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2490A"/>
    <w:rPr>
      <w:sz w:val="28"/>
      <w:szCs w:val="24"/>
    </w:rPr>
  </w:style>
  <w:style w:type="paragraph" w:styleId="af0">
    <w:name w:val="Normal (Web)"/>
    <w:basedOn w:val="a"/>
    <w:uiPriority w:val="99"/>
    <w:unhideWhenUsed/>
    <w:rsid w:val="008D07EF"/>
    <w:rPr>
      <w:rFonts w:eastAsiaTheme="minorHAnsi"/>
      <w:sz w:val="24"/>
    </w:rPr>
  </w:style>
  <w:style w:type="paragraph" w:styleId="af1">
    <w:name w:val="List Paragraph"/>
    <w:aliases w:val="список 1,Нумерация"/>
    <w:basedOn w:val="a"/>
    <w:link w:val="af2"/>
    <w:uiPriority w:val="34"/>
    <w:qFormat/>
    <w:rsid w:val="00323A4C"/>
    <w:pPr>
      <w:ind w:left="720"/>
      <w:contextualSpacing/>
    </w:pPr>
  </w:style>
  <w:style w:type="character" w:customStyle="1" w:styleId="af2">
    <w:name w:val="Абзац списка Знак"/>
    <w:aliases w:val="список 1 Знак,Нумерация Знак"/>
    <w:link w:val="af1"/>
    <w:uiPriority w:val="34"/>
    <w:locked/>
    <w:rsid w:val="00323A4C"/>
    <w:rPr>
      <w:sz w:val="28"/>
      <w:szCs w:val="24"/>
    </w:rPr>
  </w:style>
  <w:style w:type="character" w:customStyle="1" w:styleId="2">
    <w:name w:val="Основной текст (2)"/>
    <w:basedOn w:val="a0"/>
    <w:rsid w:val="00323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Цветовое выделение"/>
    <w:uiPriority w:val="99"/>
    <w:rsid w:val="00874B15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A4421E"/>
    <w:pPr>
      <w:widowControl w:val="0"/>
      <w:autoSpaceDE w:val="0"/>
      <w:autoSpaceDN w:val="0"/>
      <w:adjustRightInd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24624/396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2462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000/0" TargetMode="External"/><Relationship Id="rId14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09B1-571D-43BC-AF5C-73EE5262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2295</Words>
  <Characters>17810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Крюкова Людмила Сергеевна</cp:lastModifiedBy>
  <cp:revision>8</cp:revision>
  <cp:lastPrinted>2021-12-21T21:51:00Z</cp:lastPrinted>
  <dcterms:created xsi:type="dcterms:W3CDTF">2022-09-08T04:28:00Z</dcterms:created>
  <dcterms:modified xsi:type="dcterms:W3CDTF">2022-09-14T03:12:00Z</dcterms:modified>
</cp:coreProperties>
</file>