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7046F0">
        <w:rPr>
          <w:rFonts w:ascii="Times New Roman" w:eastAsia="Times New Roman" w:hAnsi="Times New Roman" w:cs="Times New Roman"/>
          <w:lang w:eastAsia="ru-RU"/>
        </w:rPr>
        <w:t>Проект закона Камчатского края</w:t>
      </w:r>
    </w:p>
    <w:p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46F0">
        <w:rPr>
          <w:rFonts w:ascii="Times New Roman" w:eastAsia="Times New Roman" w:hAnsi="Times New Roman" w:cs="Times New Roman"/>
          <w:bCs/>
          <w:lang w:eastAsia="ru-RU"/>
        </w:rPr>
        <w:t>внесен Избирательной комиссией</w:t>
      </w:r>
    </w:p>
    <w:p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46F0">
        <w:rPr>
          <w:rFonts w:ascii="Times New Roman" w:eastAsia="Times New Roman" w:hAnsi="Times New Roman" w:cs="Times New Roman"/>
          <w:bCs/>
          <w:lang w:eastAsia="ru-RU"/>
        </w:rPr>
        <w:t>Камчатского края</w:t>
      </w:r>
    </w:p>
    <w:p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046F0" w:rsidRPr="007046F0" w:rsidRDefault="007046F0" w:rsidP="007046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069D40F" wp14:editId="66F91DBC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F0" w:rsidRPr="007046F0" w:rsidRDefault="007046F0" w:rsidP="007046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46F0" w:rsidRPr="007046F0" w:rsidRDefault="007046F0" w:rsidP="007046F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</w:p>
    <w:p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Камчатского края</w:t>
      </w:r>
    </w:p>
    <w:p w:rsidR="007046F0" w:rsidRPr="007046F0" w:rsidRDefault="007046F0" w:rsidP="007046F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в </w:t>
      </w:r>
      <w:r w:rsidR="001355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статью 3 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  <w:r w:rsidR="001355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Камчатского края</w:t>
      </w:r>
    </w:p>
    <w:p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участковых избирательных комиссиях в Камчатском крае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</w:p>
    <w:p w:rsidR="007046F0" w:rsidRPr="007046F0" w:rsidRDefault="007046F0" w:rsidP="007046F0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Принят Законодательным Собранием Камчатского края</w:t>
      </w:r>
    </w:p>
    <w:p w:rsidR="007046F0" w:rsidRPr="007046F0" w:rsidRDefault="007046F0" w:rsidP="007046F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bookmarkStart w:id="0" w:name="_Hlk126926383"/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"</w:t>
      </w:r>
      <w:bookmarkEnd w:id="0"/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__" __________ 2023 года</w:t>
      </w:r>
    </w:p>
    <w:p w:rsidR="00617AF0" w:rsidRDefault="00617AF0" w:rsidP="00B15C4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3E70" w:rsidRDefault="00D83E70" w:rsidP="00B15C4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D36" w:rsidRPr="00617AF0" w:rsidRDefault="00617AF0" w:rsidP="005A4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F0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22965" w:rsidRDefault="00617AF0" w:rsidP="005A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 w:rsidR="005A446F">
        <w:rPr>
          <w:rFonts w:ascii="Times New Roman" w:hAnsi="Times New Roman" w:cs="Times New Roman"/>
          <w:sz w:val="28"/>
          <w:szCs w:val="28"/>
        </w:rPr>
        <w:t xml:space="preserve">в </w:t>
      </w:r>
      <w:r w:rsidR="001355B9">
        <w:rPr>
          <w:rFonts w:ascii="Times New Roman" w:hAnsi="Times New Roman" w:cs="Times New Roman"/>
          <w:sz w:val="28"/>
          <w:szCs w:val="28"/>
        </w:rPr>
        <w:t xml:space="preserve">статью 3 </w:t>
      </w:r>
      <w:r w:rsidR="005A446F">
        <w:rPr>
          <w:rFonts w:ascii="Times New Roman" w:hAnsi="Times New Roman" w:cs="Times New Roman"/>
          <w:sz w:val="28"/>
          <w:szCs w:val="28"/>
        </w:rPr>
        <w:t>Закон</w:t>
      </w:r>
      <w:r w:rsidR="001355B9">
        <w:rPr>
          <w:rFonts w:ascii="Times New Roman" w:hAnsi="Times New Roman" w:cs="Times New Roman"/>
          <w:sz w:val="28"/>
          <w:szCs w:val="28"/>
        </w:rPr>
        <w:t>а</w:t>
      </w:r>
      <w:r w:rsidR="005A446F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 w:rsidR="00446F31">
        <w:rPr>
          <w:rFonts w:ascii="Times New Roman" w:hAnsi="Times New Roman" w:cs="Times New Roman"/>
          <w:sz w:val="28"/>
          <w:szCs w:val="28"/>
        </w:rPr>
        <w:t>27</w:t>
      </w:r>
      <w:r w:rsidR="00BD3F94">
        <w:rPr>
          <w:rFonts w:ascii="Times New Roman" w:hAnsi="Times New Roman" w:cs="Times New Roman"/>
          <w:sz w:val="28"/>
          <w:szCs w:val="28"/>
        </w:rPr>
        <w:t>.0</w:t>
      </w:r>
      <w:r w:rsidR="00446F31">
        <w:rPr>
          <w:rFonts w:ascii="Times New Roman" w:hAnsi="Times New Roman" w:cs="Times New Roman"/>
          <w:sz w:val="28"/>
          <w:szCs w:val="28"/>
        </w:rPr>
        <w:t>2</w:t>
      </w:r>
      <w:r w:rsidR="00BD3F94">
        <w:rPr>
          <w:rFonts w:ascii="Times New Roman" w:hAnsi="Times New Roman" w:cs="Times New Roman"/>
          <w:sz w:val="28"/>
          <w:szCs w:val="28"/>
        </w:rPr>
        <w:t>.20</w:t>
      </w:r>
      <w:r w:rsidR="00446F31">
        <w:rPr>
          <w:rFonts w:ascii="Times New Roman" w:hAnsi="Times New Roman" w:cs="Times New Roman"/>
          <w:sz w:val="28"/>
          <w:szCs w:val="28"/>
        </w:rPr>
        <w:t>13</w:t>
      </w:r>
      <w:r w:rsidR="005A446F">
        <w:rPr>
          <w:rFonts w:ascii="Times New Roman" w:hAnsi="Times New Roman" w:cs="Times New Roman"/>
          <w:sz w:val="28"/>
          <w:szCs w:val="28"/>
        </w:rPr>
        <w:t xml:space="preserve"> №</w:t>
      </w:r>
      <w:r w:rsidR="00446F31">
        <w:rPr>
          <w:rFonts w:ascii="Times New Roman" w:hAnsi="Times New Roman" w:cs="Times New Roman"/>
          <w:sz w:val="28"/>
          <w:szCs w:val="28"/>
        </w:rPr>
        <w:t xml:space="preserve"> 201</w:t>
      </w:r>
      <w:r w:rsidR="005A446F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5A446F">
        <w:rPr>
          <w:rFonts w:ascii="Times New Roman" w:hAnsi="Times New Roman" w:cs="Times New Roman"/>
          <w:sz w:val="28"/>
          <w:szCs w:val="28"/>
        </w:rPr>
        <w:t>"О</w:t>
      </w:r>
      <w:r w:rsidR="00BD3F94">
        <w:rPr>
          <w:rFonts w:ascii="Times New Roman" w:hAnsi="Times New Roman" w:cs="Times New Roman"/>
          <w:sz w:val="28"/>
          <w:szCs w:val="28"/>
        </w:rPr>
        <w:t xml:space="preserve">б </w:t>
      </w:r>
      <w:r w:rsidR="00BA086C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="00436148">
        <w:rPr>
          <w:rFonts w:ascii="Times New Roman" w:hAnsi="Times New Roman" w:cs="Times New Roman"/>
          <w:sz w:val="28"/>
          <w:szCs w:val="28"/>
        </w:rPr>
        <w:t>избирательных комиссиях</w:t>
      </w:r>
      <w:r w:rsidR="00BA086C">
        <w:rPr>
          <w:rFonts w:ascii="Times New Roman" w:hAnsi="Times New Roman" w:cs="Times New Roman"/>
          <w:sz w:val="28"/>
          <w:szCs w:val="28"/>
        </w:rPr>
        <w:t xml:space="preserve"> в Камчатском</w:t>
      </w:r>
      <w:r w:rsidR="00436148">
        <w:rPr>
          <w:rFonts w:ascii="Times New Roman" w:hAnsi="Times New Roman" w:cs="Times New Roman"/>
          <w:sz w:val="28"/>
          <w:szCs w:val="28"/>
        </w:rPr>
        <w:t xml:space="preserve"> крае"</w:t>
      </w:r>
      <w:r w:rsidR="005A446F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5A446F">
        <w:rPr>
          <w:rFonts w:ascii="Times New Roman" w:hAnsi="Times New Roman" w:cs="Times New Roman"/>
          <w:sz w:val="28"/>
          <w:szCs w:val="28"/>
        </w:rPr>
        <w:t>(с изменениями от</w:t>
      </w:r>
      <w:r w:rsidR="00BA086C">
        <w:rPr>
          <w:rFonts w:ascii="Times New Roman" w:hAnsi="Times New Roman" w:cs="Times New Roman"/>
          <w:sz w:val="28"/>
          <w:szCs w:val="28"/>
        </w:rPr>
        <w:t xml:space="preserve"> 29</w:t>
      </w:r>
      <w:r w:rsidR="00436148">
        <w:rPr>
          <w:rFonts w:ascii="Times New Roman" w:hAnsi="Times New Roman" w:cs="Times New Roman"/>
          <w:sz w:val="28"/>
          <w:szCs w:val="28"/>
        </w:rPr>
        <w:t>.0</w:t>
      </w:r>
      <w:r w:rsidR="00BA086C">
        <w:rPr>
          <w:rFonts w:ascii="Times New Roman" w:hAnsi="Times New Roman" w:cs="Times New Roman"/>
          <w:sz w:val="28"/>
          <w:szCs w:val="28"/>
        </w:rPr>
        <w:t>5</w:t>
      </w:r>
      <w:r w:rsidR="00436148">
        <w:rPr>
          <w:rFonts w:ascii="Times New Roman" w:hAnsi="Times New Roman" w:cs="Times New Roman"/>
          <w:sz w:val="28"/>
          <w:szCs w:val="28"/>
        </w:rPr>
        <w:t>.20</w:t>
      </w:r>
      <w:r w:rsidR="00BA086C">
        <w:rPr>
          <w:rFonts w:ascii="Times New Roman" w:hAnsi="Times New Roman" w:cs="Times New Roman"/>
          <w:sz w:val="28"/>
          <w:szCs w:val="28"/>
        </w:rPr>
        <w:t>13</w:t>
      </w:r>
      <w:r w:rsidR="00436148">
        <w:rPr>
          <w:rFonts w:ascii="Times New Roman" w:hAnsi="Times New Roman" w:cs="Times New Roman"/>
          <w:sz w:val="28"/>
          <w:szCs w:val="28"/>
        </w:rPr>
        <w:t xml:space="preserve"> № 2</w:t>
      </w:r>
      <w:r w:rsidR="00BA086C">
        <w:rPr>
          <w:rFonts w:ascii="Times New Roman" w:hAnsi="Times New Roman" w:cs="Times New Roman"/>
          <w:sz w:val="28"/>
          <w:szCs w:val="28"/>
        </w:rPr>
        <w:t>53</w:t>
      </w:r>
      <w:r w:rsidR="00436148">
        <w:rPr>
          <w:rFonts w:ascii="Times New Roman" w:hAnsi="Times New Roman" w:cs="Times New Roman"/>
          <w:sz w:val="28"/>
          <w:szCs w:val="28"/>
        </w:rPr>
        <w:t xml:space="preserve">, от </w:t>
      </w:r>
      <w:r w:rsidR="00BA086C">
        <w:rPr>
          <w:rFonts w:ascii="Times New Roman" w:hAnsi="Times New Roman" w:cs="Times New Roman"/>
          <w:sz w:val="28"/>
          <w:szCs w:val="28"/>
        </w:rPr>
        <w:t>04.10.2017</w:t>
      </w:r>
      <w:r w:rsidR="00436148">
        <w:rPr>
          <w:rFonts w:ascii="Times New Roman" w:hAnsi="Times New Roman" w:cs="Times New Roman"/>
          <w:sz w:val="28"/>
          <w:szCs w:val="28"/>
        </w:rPr>
        <w:t xml:space="preserve"> № </w:t>
      </w:r>
      <w:r w:rsidR="00BA086C">
        <w:rPr>
          <w:rFonts w:ascii="Times New Roman" w:hAnsi="Times New Roman" w:cs="Times New Roman"/>
          <w:sz w:val="28"/>
          <w:szCs w:val="28"/>
        </w:rPr>
        <w:t>156</w:t>
      </w:r>
      <w:r w:rsidR="00436148">
        <w:rPr>
          <w:rFonts w:ascii="Times New Roman" w:hAnsi="Times New Roman" w:cs="Times New Roman"/>
          <w:sz w:val="28"/>
          <w:szCs w:val="28"/>
        </w:rPr>
        <w:t xml:space="preserve">, от </w:t>
      </w:r>
      <w:r w:rsidR="00BA086C">
        <w:rPr>
          <w:rFonts w:ascii="Times New Roman" w:hAnsi="Times New Roman" w:cs="Times New Roman"/>
          <w:sz w:val="28"/>
          <w:szCs w:val="28"/>
        </w:rPr>
        <w:t>13</w:t>
      </w:r>
      <w:r w:rsidR="00436148">
        <w:rPr>
          <w:rFonts w:ascii="Times New Roman" w:hAnsi="Times New Roman" w:cs="Times New Roman"/>
          <w:sz w:val="28"/>
          <w:szCs w:val="28"/>
        </w:rPr>
        <w:t>.06.201</w:t>
      </w:r>
      <w:r w:rsidR="00BA086C">
        <w:rPr>
          <w:rFonts w:ascii="Times New Roman" w:hAnsi="Times New Roman" w:cs="Times New Roman"/>
          <w:sz w:val="28"/>
          <w:szCs w:val="28"/>
        </w:rPr>
        <w:t>8</w:t>
      </w:r>
      <w:r w:rsidR="00436148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436148">
        <w:rPr>
          <w:rFonts w:ascii="Times New Roman" w:hAnsi="Times New Roman" w:cs="Times New Roman"/>
          <w:sz w:val="28"/>
          <w:szCs w:val="28"/>
        </w:rPr>
        <w:t xml:space="preserve">№ </w:t>
      </w:r>
      <w:r w:rsidR="00BA086C">
        <w:rPr>
          <w:rFonts w:ascii="Times New Roman" w:hAnsi="Times New Roman" w:cs="Times New Roman"/>
          <w:sz w:val="28"/>
          <w:szCs w:val="28"/>
        </w:rPr>
        <w:t>228</w:t>
      </w:r>
      <w:r w:rsidR="00E23F91">
        <w:rPr>
          <w:rFonts w:ascii="Times New Roman" w:hAnsi="Times New Roman" w:cs="Times New Roman"/>
          <w:sz w:val="28"/>
          <w:szCs w:val="28"/>
        </w:rPr>
        <w:t xml:space="preserve">) </w:t>
      </w:r>
      <w:r w:rsidR="0022296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6ED4" w:rsidRDefault="003A6454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45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83E7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част</w:t>
      </w:r>
      <w:r w:rsidR="00D83E7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10 </w:t>
      </w:r>
      <w:r w:rsidR="000C24A0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0C24A0" w:rsidRPr="000C24A0">
        <w:rPr>
          <w:rFonts w:ascii="Times New Roman" w:hAnsi="Times New Roman" w:cs="Times New Roman"/>
          <w:bCs/>
          <w:sz w:val="28"/>
          <w:szCs w:val="28"/>
        </w:rPr>
        <w:t>"</w:t>
      </w:r>
      <w:r w:rsidR="000C24A0">
        <w:rPr>
          <w:rFonts w:ascii="Times New Roman" w:hAnsi="Times New Roman" w:cs="Times New Roman"/>
          <w:bCs/>
          <w:sz w:val="28"/>
          <w:szCs w:val="28"/>
        </w:rPr>
        <w:t>сорок пять</w:t>
      </w:r>
      <w:r w:rsidR="000C24A0" w:rsidRPr="000C24A0">
        <w:rPr>
          <w:rFonts w:ascii="Times New Roman" w:hAnsi="Times New Roman" w:cs="Times New Roman"/>
          <w:bCs/>
          <w:sz w:val="28"/>
          <w:szCs w:val="28"/>
        </w:rPr>
        <w:t>"</w:t>
      </w:r>
      <w:r w:rsidR="000C24A0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577790">
        <w:rPr>
          <w:rFonts w:ascii="Times New Roman" w:hAnsi="Times New Roman" w:cs="Times New Roman"/>
          <w:bCs/>
          <w:sz w:val="28"/>
          <w:szCs w:val="28"/>
        </w:rPr>
        <w:t>цифрами</w:t>
      </w:r>
      <w:r w:rsidR="000C2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4A0" w:rsidRPr="000C24A0">
        <w:rPr>
          <w:rFonts w:ascii="Times New Roman" w:hAnsi="Times New Roman" w:cs="Times New Roman"/>
          <w:bCs/>
          <w:sz w:val="28"/>
          <w:szCs w:val="28"/>
        </w:rPr>
        <w:t>"</w:t>
      </w:r>
      <w:r w:rsidR="00DC773E">
        <w:rPr>
          <w:rFonts w:ascii="Times New Roman" w:hAnsi="Times New Roman" w:cs="Times New Roman"/>
          <w:bCs/>
          <w:sz w:val="28"/>
          <w:szCs w:val="28"/>
        </w:rPr>
        <w:t>6</w:t>
      </w:r>
      <w:r w:rsidR="00D84413">
        <w:rPr>
          <w:rFonts w:ascii="Times New Roman" w:hAnsi="Times New Roman" w:cs="Times New Roman"/>
          <w:bCs/>
          <w:sz w:val="28"/>
          <w:szCs w:val="28"/>
        </w:rPr>
        <w:t>0</w:t>
      </w:r>
      <w:r w:rsidR="000C24A0" w:rsidRPr="000C24A0">
        <w:rPr>
          <w:rFonts w:ascii="Times New Roman" w:hAnsi="Times New Roman" w:cs="Times New Roman"/>
          <w:bCs/>
          <w:sz w:val="28"/>
          <w:szCs w:val="28"/>
        </w:rPr>
        <w:t>"</w:t>
      </w:r>
      <w:r w:rsidR="00D83E70">
        <w:rPr>
          <w:rFonts w:ascii="Times New Roman" w:hAnsi="Times New Roman" w:cs="Times New Roman"/>
          <w:bCs/>
          <w:sz w:val="28"/>
          <w:szCs w:val="28"/>
        </w:rPr>
        <w:t xml:space="preserve">, слово </w:t>
      </w:r>
      <w:r w:rsidR="00D83E70">
        <w:rPr>
          <w:rFonts w:ascii="Times New Roman" w:hAnsi="Times New Roman" w:cs="Times New Roman"/>
          <w:sz w:val="28"/>
          <w:szCs w:val="28"/>
        </w:rPr>
        <w:t>"тридцать" заменить цифрами "30"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6280" w:rsidRDefault="003A6454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част</w:t>
      </w:r>
      <w:r w:rsidR="00166280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16628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A6454" w:rsidRDefault="000C24A0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4A0">
        <w:rPr>
          <w:rFonts w:ascii="Times New Roman" w:hAnsi="Times New Roman" w:cs="Times New Roman"/>
          <w:bCs/>
          <w:sz w:val="28"/>
          <w:szCs w:val="28"/>
        </w:rPr>
        <w:t>"</w:t>
      </w:r>
      <w:r w:rsidR="00166280">
        <w:rPr>
          <w:rFonts w:ascii="Times New Roman" w:hAnsi="Times New Roman" w:cs="Times New Roman"/>
          <w:bCs/>
          <w:sz w:val="28"/>
          <w:szCs w:val="28"/>
        </w:rPr>
        <w:t xml:space="preserve">11. Решение территориальной избирательной комиссии о формировании участковой избирательной комиссии принимается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77790">
        <w:rPr>
          <w:rFonts w:ascii="Times New Roman" w:hAnsi="Times New Roman" w:cs="Times New Roman"/>
          <w:bCs/>
          <w:sz w:val="28"/>
          <w:szCs w:val="28"/>
        </w:rPr>
        <w:t>14</w:t>
      </w:r>
      <w:r w:rsidR="00D44074">
        <w:rPr>
          <w:rFonts w:ascii="Times New Roman" w:hAnsi="Times New Roman" w:cs="Times New Roman"/>
          <w:bCs/>
          <w:sz w:val="28"/>
          <w:szCs w:val="28"/>
        </w:rPr>
        <w:t xml:space="preserve"> календарных дней до</w:t>
      </w:r>
      <w:r w:rsidR="0016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8AC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="00166280">
        <w:rPr>
          <w:rFonts w:ascii="Times New Roman" w:hAnsi="Times New Roman" w:cs="Times New Roman"/>
          <w:bCs/>
          <w:sz w:val="28"/>
          <w:szCs w:val="28"/>
        </w:rPr>
        <w:t>истечения срока полномочий участковой избирательной комиссии действующего состава.</w:t>
      </w:r>
      <w:r w:rsidRPr="003A6454">
        <w:rPr>
          <w:rFonts w:ascii="Times New Roman" w:hAnsi="Times New Roman" w:cs="Times New Roman"/>
          <w:bCs/>
          <w:sz w:val="28"/>
          <w:szCs w:val="28"/>
        </w:rPr>
        <w:t>"</w:t>
      </w:r>
      <w:r w:rsidR="00B407F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069B" w:rsidRDefault="0057069B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D36" w:rsidRPr="00873D36" w:rsidRDefault="00873D36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D3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73D36" w:rsidRPr="00873D36" w:rsidRDefault="00873D36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873D36" w:rsidRPr="00873D36" w:rsidRDefault="00873D36" w:rsidP="00873D3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D36" w:rsidRDefault="00873D36" w:rsidP="00873D36">
      <w:pPr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</w:t>
      </w:r>
      <w:r w:rsidR="003A6454">
        <w:rPr>
          <w:rFonts w:ascii="Times New Roman" w:hAnsi="Times New Roman" w:cs="Times New Roman"/>
          <w:sz w:val="28"/>
          <w:szCs w:val="28"/>
        </w:rPr>
        <w:t>В.В. Солодов</w:t>
      </w:r>
    </w:p>
    <w:p w:rsidR="002510AC" w:rsidRDefault="002510AC" w:rsidP="00873D36">
      <w:pPr>
        <w:rPr>
          <w:rFonts w:ascii="Times New Roman" w:hAnsi="Times New Roman" w:cs="Times New Roman"/>
          <w:sz w:val="28"/>
          <w:szCs w:val="28"/>
        </w:rPr>
      </w:pPr>
    </w:p>
    <w:p w:rsidR="002510AC" w:rsidRDefault="002510AC" w:rsidP="002510AC">
      <w:pPr>
        <w:pStyle w:val="a6"/>
        <w:rPr>
          <w:sz w:val="28"/>
        </w:rPr>
      </w:pPr>
    </w:p>
    <w:p w:rsidR="002510AC" w:rsidRPr="002510AC" w:rsidRDefault="002510AC" w:rsidP="002510AC">
      <w:pPr>
        <w:pStyle w:val="a7"/>
        <w:rPr>
          <w:lang w:eastAsia="ru-RU"/>
        </w:rPr>
      </w:pPr>
    </w:p>
    <w:p w:rsidR="002510AC" w:rsidRPr="0053204C" w:rsidRDefault="002510AC" w:rsidP="002510AC">
      <w:pPr>
        <w:pStyle w:val="a6"/>
        <w:rPr>
          <w:sz w:val="28"/>
        </w:rPr>
      </w:pPr>
      <w:r w:rsidRPr="0053204C">
        <w:rPr>
          <w:sz w:val="28"/>
        </w:rPr>
        <w:t>ПОЯСНИТЕЛЬНАЯ ЗАПИСКА</w:t>
      </w:r>
    </w:p>
    <w:p w:rsidR="002510AC" w:rsidRDefault="002510AC" w:rsidP="002510AC">
      <w:pPr>
        <w:pStyle w:val="a4"/>
        <w:rPr>
          <w:bCs w:val="0"/>
          <w:sz w:val="28"/>
          <w:lang w:val="ru-RU"/>
        </w:rPr>
      </w:pPr>
      <w:r w:rsidRPr="0053204C">
        <w:rPr>
          <w:sz w:val="28"/>
        </w:rPr>
        <w:t xml:space="preserve">к проекту закона Камчатского края </w:t>
      </w:r>
      <w:r w:rsidRPr="00977D6A">
        <w:rPr>
          <w:bCs w:val="0"/>
          <w:sz w:val="28"/>
          <w:lang w:val="ru-RU"/>
        </w:rPr>
        <w:t>"</w:t>
      </w:r>
      <w:r w:rsidRPr="0053204C">
        <w:rPr>
          <w:bCs w:val="0"/>
          <w:sz w:val="28"/>
        </w:rPr>
        <w:t>О внесени</w:t>
      </w:r>
      <w:r>
        <w:rPr>
          <w:bCs w:val="0"/>
          <w:sz w:val="28"/>
          <w:lang w:val="ru-RU"/>
        </w:rPr>
        <w:t>и</w:t>
      </w:r>
      <w:r w:rsidRPr="0053204C">
        <w:rPr>
          <w:bCs w:val="0"/>
          <w:sz w:val="28"/>
        </w:rPr>
        <w:t xml:space="preserve"> изменени</w:t>
      </w:r>
      <w:r>
        <w:rPr>
          <w:bCs w:val="0"/>
          <w:sz w:val="28"/>
          <w:lang w:val="ru-RU"/>
        </w:rPr>
        <w:t xml:space="preserve">й в статью 3 </w:t>
      </w:r>
      <w:r w:rsidRPr="0053204C">
        <w:rPr>
          <w:bCs w:val="0"/>
          <w:sz w:val="28"/>
        </w:rPr>
        <w:t xml:space="preserve"> Закон</w:t>
      </w:r>
      <w:r>
        <w:rPr>
          <w:bCs w:val="0"/>
          <w:sz w:val="28"/>
          <w:lang w:val="ru-RU"/>
        </w:rPr>
        <w:t>а</w:t>
      </w:r>
      <w:bookmarkStart w:id="1" w:name="_GoBack"/>
      <w:bookmarkEnd w:id="1"/>
      <w:r w:rsidRPr="0053204C">
        <w:rPr>
          <w:bCs w:val="0"/>
          <w:sz w:val="28"/>
        </w:rPr>
        <w:t xml:space="preserve"> Камчатского края </w:t>
      </w:r>
      <w:r w:rsidRPr="00D87DAF">
        <w:rPr>
          <w:color w:val="000000"/>
          <w:sz w:val="28"/>
          <w:szCs w:val="28"/>
        </w:rPr>
        <w:t>"</w:t>
      </w:r>
      <w:r w:rsidRPr="0053204C">
        <w:rPr>
          <w:bCs w:val="0"/>
          <w:sz w:val="28"/>
        </w:rPr>
        <w:t>О</w:t>
      </w:r>
      <w:r>
        <w:rPr>
          <w:bCs w:val="0"/>
          <w:sz w:val="28"/>
          <w:lang w:val="ru-RU"/>
        </w:rPr>
        <w:t>б участковых избирательных комиссиях в Камчатском крае</w:t>
      </w:r>
      <w:r w:rsidRPr="00D87DAF">
        <w:rPr>
          <w:color w:val="000000"/>
          <w:sz w:val="28"/>
          <w:szCs w:val="28"/>
        </w:rPr>
        <w:t>"</w:t>
      </w:r>
    </w:p>
    <w:p w:rsidR="002510AC" w:rsidRPr="0053204C" w:rsidRDefault="002510AC" w:rsidP="002510AC">
      <w:pPr>
        <w:pStyle w:val="a4"/>
        <w:rPr>
          <w:sz w:val="28"/>
        </w:rPr>
      </w:pPr>
    </w:p>
    <w:p w:rsidR="002510AC" w:rsidRPr="002510AC" w:rsidRDefault="002510AC" w:rsidP="002510A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>Внесение изменени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 статью 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Закона Камчатского края от 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>.0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>.20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№ 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"Об 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участковых избирательных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комисси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ях в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Камчатск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кра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" обусловлено необходимостью совершенствования правового регулирования в части срока формирования 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участковых избирательных комиссий (далее – УИК) в Камчатском крае</w:t>
      </w:r>
      <w:r w:rsidRPr="002510AC">
        <w:rPr>
          <w:rFonts w:ascii="Times New Roman" w:hAnsi="Times New Roman" w:cs="Times New Roman"/>
          <w:color w:val="000000"/>
          <w:sz w:val="28"/>
          <w:szCs w:val="28"/>
          <w:lang w:val="x-none"/>
        </w:rPr>
        <w:t>.</w:t>
      </w:r>
    </w:p>
    <w:p w:rsidR="002510AC" w:rsidRPr="002510AC" w:rsidRDefault="002510AC" w:rsidP="002510A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0AC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закона предлагается установить срок опубликования территориальной избирательной комиссии сообщения о начале сбора предложений о формировании УИК – не позднее чем за 60 календарных дней до истечения срока полномочий УИК действующего состава и определить для территориальной избирательной комиссии конкретный срок принятия решения о формировании УИК –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календарных </w:t>
      </w:r>
      <w:r w:rsidRPr="002510AC">
        <w:rPr>
          <w:rFonts w:ascii="Times New Roman" w:hAnsi="Times New Roman" w:cs="Times New Roman"/>
          <w:color w:val="000000"/>
          <w:sz w:val="28"/>
          <w:szCs w:val="28"/>
        </w:rPr>
        <w:t>дней до дня истечения срока полномочий УИК действующего состава.</w:t>
      </w:r>
    </w:p>
    <w:p w:rsidR="002510AC" w:rsidRPr="002510AC" w:rsidRDefault="002510AC" w:rsidP="002510AC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0AC" w:rsidRDefault="002510AC" w:rsidP="002510AC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Cs w:val="28"/>
        </w:rPr>
      </w:pPr>
      <w:r w:rsidRPr="00AA5705">
        <w:rPr>
          <w:bCs/>
          <w:sz w:val="28"/>
          <w:szCs w:val="28"/>
        </w:rPr>
        <w:tab/>
      </w:r>
    </w:p>
    <w:p w:rsidR="00E23F91" w:rsidRDefault="00E23F91" w:rsidP="0025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0AC" w:rsidRPr="002510AC" w:rsidRDefault="002510AC" w:rsidP="002510AC">
      <w:pPr>
        <w:pStyle w:val="a6"/>
        <w:rPr>
          <w:rFonts w:ascii="Times New Roman" w:hAnsi="Times New Roman" w:cs="Times New Roman"/>
          <w:sz w:val="28"/>
        </w:rPr>
      </w:pPr>
      <w:r w:rsidRPr="002510AC">
        <w:rPr>
          <w:rFonts w:ascii="Times New Roman" w:hAnsi="Times New Roman" w:cs="Times New Roman"/>
          <w:sz w:val="28"/>
        </w:rPr>
        <w:t>ФИНАНСОВО-ЭКОНОМИЧЕСКОЕ ОБОСНОВАНИЕ</w:t>
      </w:r>
    </w:p>
    <w:p w:rsidR="002510AC" w:rsidRPr="002510AC" w:rsidRDefault="002510AC" w:rsidP="002510AC">
      <w:pPr>
        <w:pStyle w:val="a4"/>
        <w:rPr>
          <w:sz w:val="28"/>
        </w:rPr>
      </w:pPr>
      <w:r w:rsidRPr="002510AC">
        <w:rPr>
          <w:sz w:val="28"/>
        </w:rPr>
        <w:t xml:space="preserve">к проекту закона Камчатского края </w:t>
      </w:r>
      <w:r w:rsidRPr="002510AC">
        <w:rPr>
          <w:bCs w:val="0"/>
          <w:sz w:val="28"/>
        </w:rPr>
        <w:t>"</w:t>
      </w:r>
      <w:r w:rsidRPr="002510AC">
        <w:rPr>
          <w:sz w:val="28"/>
        </w:rPr>
        <w:t>О внесении изменений в статью 3 З</w:t>
      </w:r>
      <w:r w:rsidRPr="002510AC">
        <w:rPr>
          <w:sz w:val="28"/>
        </w:rPr>
        <w:t>а</w:t>
      </w:r>
      <w:r w:rsidRPr="002510AC">
        <w:rPr>
          <w:sz w:val="28"/>
        </w:rPr>
        <w:t>кона Камчатского края</w:t>
      </w:r>
      <w:r w:rsidRPr="002510AC">
        <w:t xml:space="preserve"> </w:t>
      </w:r>
      <w:r w:rsidRPr="002510AC">
        <w:rPr>
          <w:bCs w:val="0"/>
          <w:sz w:val="28"/>
        </w:rPr>
        <w:t>"</w:t>
      </w:r>
      <w:r w:rsidRPr="002510AC">
        <w:rPr>
          <w:sz w:val="28"/>
        </w:rPr>
        <w:t>Об участковых избирательных комиссиях в Камчатском крае</w:t>
      </w:r>
      <w:r w:rsidRPr="002510AC">
        <w:rPr>
          <w:bCs w:val="0"/>
          <w:sz w:val="28"/>
        </w:rPr>
        <w:t>"</w:t>
      </w:r>
    </w:p>
    <w:p w:rsidR="002510AC" w:rsidRPr="002510AC" w:rsidRDefault="002510AC" w:rsidP="002510AC">
      <w:pPr>
        <w:rPr>
          <w:rFonts w:ascii="Times New Roman" w:hAnsi="Times New Roman" w:cs="Times New Roman"/>
          <w:sz w:val="28"/>
        </w:rPr>
      </w:pPr>
    </w:p>
    <w:p w:rsidR="002510AC" w:rsidRDefault="002510AC" w:rsidP="002510AC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Принятие проекта закона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 внесении изменений в</w:t>
      </w:r>
      <w:r w:rsidRPr="00C660FF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статью 3 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Об участковых избирательных комиссиях в Камчатском крае</w:t>
      </w:r>
      <w:r w:rsidRPr="00465E41">
        <w:rPr>
          <w:b w:val="0"/>
          <w:bCs w:val="0"/>
          <w:sz w:val="28"/>
        </w:rPr>
        <w:t>" не</w:t>
      </w:r>
      <w:r>
        <w:rPr>
          <w:b w:val="0"/>
          <w:bCs w:val="0"/>
          <w:sz w:val="28"/>
        </w:rPr>
        <w:t xml:space="preserve"> потребует дополнительных </w:t>
      </w:r>
      <w:r w:rsidRPr="00155BC5">
        <w:rPr>
          <w:b w:val="0"/>
          <w:bCs w:val="0"/>
          <w:sz w:val="28"/>
        </w:rPr>
        <w:t>расходов средств краевого бюджета</w:t>
      </w:r>
      <w:r>
        <w:rPr>
          <w:b w:val="0"/>
          <w:bCs w:val="0"/>
          <w:sz w:val="28"/>
        </w:rPr>
        <w:t xml:space="preserve"> и не приведет к сокращению его доходов.</w:t>
      </w:r>
    </w:p>
    <w:p w:rsidR="002510AC" w:rsidRDefault="002510AC" w:rsidP="0025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510AC" w:rsidRDefault="002510AC" w:rsidP="0025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510AC" w:rsidRDefault="002510AC" w:rsidP="0025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510AC" w:rsidRPr="002510AC" w:rsidRDefault="002510AC" w:rsidP="002510A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510AC">
        <w:rPr>
          <w:rFonts w:ascii="Times New Roman" w:hAnsi="Times New Roman" w:cs="Times New Roman"/>
          <w:b/>
          <w:bCs/>
          <w:sz w:val="28"/>
        </w:rPr>
        <w:t>ПЕРЕЧЕНЬ</w:t>
      </w:r>
    </w:p>
    <w:p w:rsidR="002510AC" w:rsidRPr="002510AC" w:rsidRDefault="002510AC" w:rsidP="002510AC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2510AC">
        <w:rPr>
          <w:rFonts w:ascii="Times New Roman" w:hAnsi="Times New Roman" w:cs="Times New Roman"/>
          <w:b/>
          <w:sz w:val="28"/>
        </w:rPr>
        <w:t xml:space="preserve">законов и иных нормативных правовых актов Камчатского края, </w:t>
      </w:r>
      <w:r w:rsidRPr="002510AC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статью 3 Закона Камчатского края "Об участковых избирательных комиссиях в Камчатском крае", изменению</w:t>
      </w:r>
    </w:p>
    <w:p w:rsidR="002510AC" w:rsidRPr="00D34624" w:rsidRDefault="002510AC" w:rsidP="002510AC">
      <w:pPr>
        <w:ind w:firstLine="540"/>
        <w:jc w:val="center"/>
        <w:rPr>
          <w:sz w:val="28"/>
        </w:rPr>
      </w:pPr>
    </w:p>
    <w:p w:rsidR="002510AC" w:rsidRPr="002510AC" w:rsidRDefault="002510AC" w:rsidP="002510AC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510AC">
        <w:rPr>
          <w:rFonts w:ascii="Times New Roman" w:hAnsi="Times New Roman" w:cs="Times New Roman"/>
          <w:bCs/>
          <w:sz w:val="28"/>
        </w:rPr>
        <w:t>Принятие проекта закона Камчатского края "О внесении изменений в статью 3 Закона Камчатского края "Об участковых избирательных комиссиях в Камчатском крае" не потребует разработки и принятия, а также признания утр</w:t>
      </w:r>
      <w:r w:rsidRPr="002510AC">
        <w:rPr>
          <w:rFonts w:ascii="Times New Roman" w:hAnsi="Times New Roman" w:cs="Times New Roman"/>
          <w:bCs/>
          <w:sz w:val="28"/>
        </w:rPr>
        <w:t>а</w:t>
      </w:r>
      <w:r w:rsidRPr="002510AC">
        <w:rPr>
          <w:rFonts w:ascii="Times New Roman" w:hAnsi="Times New Roman" w:cs="Times New Roman"/>
          <w:bCs/>
          <w:sz w:val="28"/>
        </w:rPr>
        <w:t>тившими силу, приостановления, изменения законов и иных нормативных правовых а</w:t>
      </w:r>
      <w:r w:rsidRPr="002510AC">
        <w:rPr>
          <w:rFonts w:ascii="Times New Roman" w:hAnsi="Times New Roman" w:cs="Times New Roman"/>
          <w:bCs/>
          <w:sz w:val="28"/>
        </w:rPr>
        <w:t>к</w:t>
      </w:r>
      <w:r w:rsidRPr="002510AC">
        <w:rPr>
          <w:rFonts w:ascii="Times New Roman" w:hAnsi="Times New Roman" w:cs="Times New Roman"/>
          <w:bCs/>
          <w:sz w:val="28"/>
        </w:rPr>
        <w:t>тов Камчатского края.</w:t>
      </w:r>
    </w:p>
    <w:p w:rsidR="002510AC" w:rsidRDefault="002510AC" w:rsidP="002510AC">
      <w:pPr>
        <w:jc w:val="both"/>
        <w:rPr>
          <w:sz w:val="28"/>
        </w:rPr>
      </w:pPr>
    </w:p>
    <w:p w:rsidR="002510AC" w:rsidRPr="002510AC" w:rsidRDefault="002510AC" w:rsidP="0025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10AC" w:rsidRPr="002510AC" w:rsidSect="0057069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36D9"/>
    <w:multiLevelType w:val="hybridMultilevel"/>
    <w:tmpl w:val="5308AA4A"/>
    <w:lvl w:ilvl="0" w:tplc="497CA996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0C1845"/>
    <w:multiLevelType w:val="hybridMultilevel"/>
    <w:tmpl w:val="264EDA40"/>
    <w:lvl w:ilvl="0" w:tplc="20862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F90ADD"/>
    <w:multiLevelType w:val="hybridMultilevel"/>
    <w:tmpl w:val="BB7E6914"/>
    <w:lvl w:ilvl="0" w:tplc="376A6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0"/>
    <w:rsid w:val="00011242"/>
    <w:rsid w:val="000B5F40"/>
    <w:rsid w:val="000C24A0"/>
    <w:rsid w:val="000E0055"/>
    <w:rsid w:val="001355B9"/>
    <w:rsid w:val="00166280"/>
    <w:rsid w:val="001A0294"/>
    <w:rsid w:val="001C494C"/>
    <w:rsid w:val="001D093E"/>
    <w:rsid w:val="001E2C7A"/>
    <w:rsid w:val="00202511"/>
    <w:rsid w:val="00222965"/>
    <w:rsid w:val="002510AC"/>
    <w:rsid w:val="002850A5"/>
    <w:rsid w:val="002C4630"/>
    <w:rsid w:val="002E6089"/>
    <w:rsid w:val="003000C4"/>
    <w:rsid w:val="00310E1E"/>
    <w:rsid w:val="00320C4C"/>
    <w:rsid w:val="003548AC"/>
    <w:rsid w:val="0035533C"/>
    <w:rsid w:val="0039432D"/>
    <w:rsid w:val="003A12C6"/>
    <w:rsid w:val="003A6454"/>
    <w:rsid w:val="00436148"/>
    <w:rsid w:val="00436584"/>
    <w:rsid w:val="00445750"/>
    <w:rsid w:val="00446F31"/>
    <w:rsid w:val="004B62AE"/>
    <w:rsid w:val="005339A9"/>
    <w:rsid w:val="0055534A"/>
    <w:rsid w:val="00555F19"/>
    <w:rsid w:val="005648AC"/>
    <w:rsid w:val="0057069B"/>
    <w:rsid w:val="00577790"/>
    <w:rsid w:val="005A446F"/>
    <w:rsid w:val="00617AF0"/>
    <w:rsid w:val="0065220B"/>
    <w:rsid w:val="007046F0"/>
    <w:rsid w:val="0084452D"/>
    <w:rsid w:val="00856ED4"/>
    <w:rsid w:val="00873D36"/>
    <w:rsid w:val="0094174A"/>
    <w:rsid w:val="00956F25"/>
    <w:rsid w:val="009D29D6"/>
    <w:rsid w:val="00A8732E"/>
    <w:rsid w:val="00AF4515"/>
    <w:rsid w:val="00B15C4F"/>
    <w:rsid w:val="00B407FB"/>
    <w:rsid w:val="00B5334A"/>
    <w:rsid w:val="00B60D56"/>
    <w:rsid w:val="00BA086C"/>
    <w:rsid w:val="00BD3F94"/>
    <w:rsid w:val="00BD4245"/>
    <w:rsid w:val="00BF15C9"/>
    <w:rsid w:val="00CE22C5"/>
    <w:rsid w:val="00D44074"/>
    <w:rsid w:val="00D6357D"/>
    <w:rsid w:val="00D64685"/>
    <w:rsid w:val="00D83E70"/>
    <w:rsid w:val="00D84413"/>
    <w:rsid w:val="00DC773E"/>
    <w:rsid w:val="00E00183"/>
    <w:rsid w:val="00E23F91"/>
    <w:rsid w:val="00E909B1"/>
    <w:rsid w:val="00F25AF3"/>
    <w:rsid w:val="00F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6064"/>
  <w15:chartTrackingRefBased/>
  <w15:docId w15:val="{64E3040C-8C5C-4279-A938-7280FBB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65"/>
    <w:pPr>
      <w:ind w:left="720"/>
      <w:contextualSpacing/>
    </w:pPr>
  </w:style>
  <w:style w:type="paragraph" w:styleId="a4">
    <w:name w:val="Body Text"/>
    <w:basedOn w:val="a"/>
    <w:link w:val="a5"/>
    <w:semiHidden/>
    <w:rsid w:val="00251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semiHidden/>
    <w:rsid w:val="002510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basedOn w:val="a"/>
    <w:next w:val="a7"/>
    <w:link w:val="a8"/>
    <w:qFormat/>
    <w:rsid w:val="002510AC"/>
    <w:pPr>
      <w:spacing w:after="0" w:line="240" w:lineRule="auto"/>
      <w:jc w:val="center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semiHidden/>
    <w:rsid w:val="002510AC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2510AC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8">
    <w:name w:val="Название Знак"/>
    <w:link w:val="a6"/>
    <w:rsid w:val="002510AC"/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25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251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25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Крюкова Людмила Сергеевна</cp:lastModifiedBy>
  <cp:revision>21</cp:revision>
  <cp:lastPrinted>2023-02-13T02:43:00Z</cp:lastPrinted>
  <dcterms:created xsi:type="dcterms:W3CDTF">2018-10-08T03:11:00Z</dcterms:created>
  <dcterms:modified xsi:type="dcterms:W3CDTF">2023-03-01T02:33:00Z</dcterms:modified>
</cp:coreProperties>
</file>