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3957"/>
      </w:tblGrid>
      <w:tr w:rsidR="00C863FB" w14:paraId="3CAFA48E" w14:textId="77777777" w:rsidTr="00C863FB">
        <w:tc>
          <w:tcPr>
            <w:tcW w:w="5103" w:type="dxa"/>
          </w:tcPr>
          <w:p w14:paraId="1E0E02B1" w14:textId="77777777" w:rsidR="00C863FB" w:rsidRDefault="00C863FB" w:rsidP="00B3266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3957" w:type="dxa"/>
          </w:tcPr>
          <w:p w14:paraId="326A0AA7" w14:textId="2E2FBF40" w:rsidR="00C863FB" w:rsidRPr="00E50BF5" w:rsidRDefault="00E50BF5" w:rsidP="00C863FB">
            <w:pPr>
              <w:rPr>
                <w:sz w:val="20"/>
                <w:szCs w:val="20"/>
              </w:rPr>
            </w:pPr>
            <w:r w:rsidRPr="00E50BF5">
              <w:rPr>
                <w:sz w:val="20"/>
                <w:szCs w:val="20"/>
              </w:rPr>
              <w:t>Проект</w:t>
            </w:r>
            <w:r w:rsidR="006F4F66">
              <w:rPr>
                <w:sz w:val="20"/>
                <w:szCs w:val="20"/>
              </w:rPr>
              <w:t xml:space="preserve"> </w:t>
            </w:r>
          </w:p>
          <w:p w14:paraId="58FC82A4" w14:textId="3BEA7FA5" w:rsidR="00E50BF5" w:rsidRPr="00E50BF5" w:rsidRDefault="006F4F66" w:rsidP="00C863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E50BF5" w:rsidRPr="00E50BF5">
              <w:rPr>
                <w:sz w:val="20"/>
                <w:szCs w:val="20"/>
              </w:rPr>
              <w:t>несен</w:t>
            </w:r>
            <w:r w:rsidR="00057708">
              <w:rPr>
                <w:sz w:val="20"/>
                <w:szCs w:val="20"/>
              </w:rPr>
              <w:t xml:space="preserve"> прокурором Камчатского края </w:t>
            </w:r>
          </w:p>
          <w:p w14:paraId="1A8A0A08" w14:textId="5AA3CD01" w:rsidR="00E50BF5" w:rsidRDefault="00E50BF5" w:rsidP="00C863FB">
            <w:pPr>
              <w:rPr>
                <w:sz w:val="28"/>
                <w:szCs w:val="28"/>
              </w:rPr>
            </w:pPr>
          </w:p>
        </w:tc>
      </w:tr>
    </w:tbl>
    <w:p w14:paraId="6226DEDA" w14:textId="77777777" w:rsidR="00C863FB" w:rsidRDefault="00C863FB" w:rsidP="00B32667">
      <w:pPr>
        <w:jc w:val="right"/>
        <w:rPr>
          <w:sz w:val="28"/>
          <w:szCs w:val="28"/>
        </w:rPr>
      </w:pPr>
    </w:p>
    <w:p w14:paraId="331A4C0C" w14:textId="21541B11" w:rsidR="00F7373C" w:rsidRPr="00F7373C" w:rsidRDefault="00F7373C" w:rsidP="00F7373C">
      <w:pPr>
        <w:jc w:val="center"/>
        <w:rPr>
          <w:b/>
          <w:bCs/>
          <w:sz w:val="28"/>
        </w:rPr>
      </w:pPr>
      <w:r w:rsidRPr="00F7373C">
        <w:rPr>
          <w:b/>
          <w:bCs/>
          <w:noProof/>
          <w:sz w:val="28"/>
        </w:rPr>
        <w:drawing>
          <wp:inline distT="0" distB="0" distL="0" distR="0" wp14:anchorId="76875DAC" wp14:editId="422182CD">
            <wp:extent cx="609600" cy="685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425BB" w14:textId="77777777" w:rsidR="00F7373C" w:rsidRPr="00F7373C" w:rsidRDefault="00F7373C" w:rsidP="00F7373C">
      <w:pPr>
        <w:jc w:val="center"/>
        <w:rPr>
          <w:b/>
          <w:bCs/>
          <w:sz w:val="28"/>
        </w:rPr>
      </w:pPr>
    </w:p>
    <w:p w14:paraId="55882158" w14:textId="77777777" w:rsidR="00F7373C" w:rsidRPr="00F7373C" w:rsidRDefault="00F7373C" w:rsidP="00F7373C">
      <w:pPr>
        <w:jc w:val="center"/>
        <w:rPr>
          <w:b/>
          <w:bCs/>
          <w:sz w:val="28"/>
        </w:rPr>
      </w:pPr>
      <w:r w:rsidRPr="00F7373C">
        <w:rPr>
          <w:b/>
          <w:bCs/>
          <w:sz w:val="28"/>
        </w:rPr>
        <w:t>Закон</w:t>
      </w:r>
    </w:p>
    <w:p w14:paraId="6273FF77" w14:textId="77777777" w:rsidR="00F7373C" w:rsidRPr="00F7373C" w:rsidRDefault="00F7373C" w:rsidP="00F7373C">
      <w:pPr>
        <w:keepNext/>
        <w:jc w:val="center"/>
        <w:outlineLvl w:val="2"/>
        <w:rPr>
          <w:b/>
          <w:bCs/>
          <w:sz w:val="28"/>
        </w:rPr>
      </w:pPr>
      <w:r w:rsidRPr="00F7373C">
        <w:rPr>
          <w:b/>
          <w:bCs/>
          <w:sz w:val="28"/>
        </w:rPr>
        <w:t>Камчатского края</w:t>
      </w:r>
    </w:p>
    <w:p w14:paraId="171C518C" w14:textId="77777777" w:rsidR="00F7373C" w:rsidRPr="006A4FA6" w:rsidRDefault="00F7373C" w:rsidP="00F7373C">
      <w:pPr>
        <w:rPr>
          <w:sz w:val="28"/>
        </w:rPr>
      </w:pPr>
    </w:p>
    <w:p w14:paraId="6EB6AB2B" w14:textId="1EBA77E1" w:rsidR="00874956" w:rsidRPr="00190F26" w:rsidRDefault="00F7373C" w:rsidP="00190F26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bookmarkStart w:id="0" w:name="_Hlk180058041"/>
      <w:r w:rsidRPr="00426084">
        <w:rPr>
          <w:b/>
          <w:bCs/>
          <w:sz w:val="28"/>
        </w:rPr>
        <w:t xml:space="preserve">О </w:t>
      </w:r>
      <w:r w:rsidR="00936306" w:rsidRPr="00426084">
        <w:rPr>
          <w:rFonts w:eastAsiaTheme="minorHAnsi"/>
          <w:b/>
          <w:color w:val="000000"/>
          <w:sz w:val="28"/>
          <w:szCs w:val="28"/>
          <w:lang w:eastAsia="en-US"/>
        </w:rPr>
        <w:t>внесении изменени</w:t>
      </w:r>
      <w:r w:rsidR="00190F26">
        <w:rPr>
          <w:rFonts w:eastAsiaTheme="minorHAnsi"/>
          <w:b/>
          <w:color w:val="000000"/>
          <w:sz w:val="28"/>
          <w:szCs w:val="28"/>
          <w:lang w:eastAsia="en-US"/>
        </w:rPr>
        <w:t>я</w:t>
      </w:r>
      <w:r w:rsidR="00936306" w:rsidRPr="00426084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AF22F6" w:rsidRPr="00190F26">
        <w:rPr>
          <w:rFonts w:eastAsiaTheme="minorHAnsi"/>
          <w:b/>
          <w:color w:val="000000"/>
          <w:sz w:val="28"/>
          <w:szCs w:val="28"/>
          <w:lang w:eastAsia="en-US"/>
        </w:rPr>
        <w:t>в</w:t>
      </w:r>
      <w:r w:rsidR="00CC6D5F" w:rsidRPr="00190F26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190F26" w:rsidRPr="00190F26">
        <w:rPr>
          <w:b/>
          <w:sz w:val="28"/>
          <w:szCs w:val="28"/>
        </w:rPr>
        <w:t>статью 2</w:t>
      </w:r>
      <w:r w:rsidR="00190F26" w:rsidRPr="00190F26">
        <w:rPr>
          <w:b/>
          <w:sz w:val="28"/>
          <w:szCs w:val="28"/>
          <w:vertAlign w:val="superscript"/>
        </w:rPr>
        <w:t>1</w:t>
      </w:r>
      <w:r w:rsidR="00190F26" w:rsidRPr="00190F26">
        <w:rPr>
          <w:b/>
          <w:sz w:val="28"/>
          <w:szCs w:val="28"/>
        </w:rPr>
        <w:t xml:space="preserve"> Закона</w:t>
      </w:r>
      <w:r w:rsidR="00874956">
        <w:rPr>
          <w:rFonts w:eastAsiaTheme="minorHAnsi"/>
          <w:b/>
          <w:color w:val="000000"/>
          <w:sz w:val="28"/>
          <w:szCs w:val="28"/>
          <w:lang w:eastAsia="en-US"/>
        </w:rPr>
        <w:t xml:space="preserve"> Камчатского края </w:t>
      </w:r>
      <w:r w:rsidR="00190F26">
        <w:rPr>
          <w:rFonts w:eastAsiaTheme="minorHAnsi"/>
          <w:b/>
          <w:color w:val="000000"/>
          <w:sz w:val="28"/>
          <w:szCs w:val="28"/>
          <w:lang w:eastAsia="en-US"/>
        </w:rPr>
        <w:br/>
      </w:r>
      <w:r w:rsidR="00874956" w:rsidRPr="00190F26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 w:rsidR="00874956" w:rsidRPr="00190F26">
        <w:rPr>
          <w:rFonts w:eastAsiaTheme="minorHAnsi"/>
          <w:b/>
          <w:sz w:val="28"/>
          <w:szCs w:val="28"/>
          <w:lang w:eastAsia="en-US"/>
        </w:rPr>
        <w:t>Об установлении запрета вовлечения несовершеннолетних в употребление сжиженного углеводородного газа и ограничения продажи несовершеннолетним товаров для личных и бытовых нужд граждан, содержащих сжиженный углеводородный газ, на территории Камчатского края"</w:t>
      </w:r>
    </w:p>
    <w:bookmarkEnd w:id="0"/>
    <w:p w14:paraId="34712F1E" w14:textId="0BFFC85F" w:rsidR="00F7373C" w:rsidRPr="00426084" w:rsidRDefault="004B1B33" w:rsidP="00874956">
      <w:pPr>
        <w:keepNext/>
        <w:jc w:val="center"/>
        <w:outlineLvl w:val="1"/>
        <w:rPr>
          <w:rFonts w:eastAsiaTheme="minorHAnsi"/>
          <w:b/>
          <w:color w:val="000000"/>
          <w:sz w:val="28"/>
          <w:szCs w:val="28"/>
          <w:lang w:eastAsia="en-US"/>
        </w:rPr>
      </w:pPr>
      <w:r w:rsidRPr="00426084">
        <w:rPr>
          <w:rFonts w:eastAsiaTheme="minorHAnsi"/>
          <w:b/>
          <w:color w:val="000000"/>
          <w:sz w:val="28"/>
          <w:szCs w:val="28"/>
          <w:lang w:eastAsia="en-US"/>
        </w:rPr>
        <w:t xml:space="preserve">  </w:t>
      </w:r>
    </w:p>
    <w:p w14:paraId="6E4C3331" w14:textId="77777777" w:rsidR="00F7373C" w:rsidRPr="00426084" w:rsidRDefault="00F7373C" w:rsidP="00F7373C">
      <w:pPr>
        <w:keepNext/>
        <w:ind w:firstLine="540"/>
        <w:jc w:val="center"/>
        <w:outlineLvl w:val="0"/>
        <w:rPr>
          <w:i/>
          <w:iCs/>
        </w:rPr>
      </w:pPr>
      <w:r w:rsidRPr="00426084">
        <w:rPr>
          <w:i/>
          <w:iCs/>
        </w:rPr>
        <w:t>Принят Законодательным Собранием Камчатского края</w:t>
      </w:r>
    </w:p>
    <w:p w14:paraId="4E36A71C" w14:textId="216798C5" w:rsidR="00602B36" w:rsidRPr="00602B36" w:rsidRDefault="00602B36" w:rsidP="00602B36">
      <w:pPr>
        <w:jc w:val="center"/>
        <w:rPr>
          <w:i/>
        </w:rPr>
      </w:pPr>
      <w:r w:rsidRPr="00426084">
        <w:t>"</w:t>
      </w:r>
      <w:r w:rsidRPr="00426084">
        <w:rPr>
          <w:i/>
        </w:rPr>
        <w:t>_______</w:t>
      </w:r>
      <w:r w:rsidRPr="00426084">
        <w:t>"</w:t>
      </w:r>
      <w:r w:rsidRPr="00426084">
        <w:rPr>
          <w:i/>
        </w:rPr>
        <w:t xml:space="preserve"> ____________ 202</w:t>
      </w:r>
      <w:r w:rsidR="00190F26">
        <w:rPr>
          <w:i/>
        </w:rPr>
        <w:t>4</w:t>
      </w:r>
      <w:r w:rsidRPr="00426084">
        <w:rPr>
          <w:i/>
        </w:rPr>
        <w:t xml:space="preserve"> года</w:t>
      </w:r>
    </w:p>
    <w:p w14:paraId="6C49E2E4" w14:textId="77777777" w:rsidR="006A4FA6" w:rsidRDefault="006A4FA6" w:rsidP="006A4FA6">
      <w:pPr>
        <w:rPr>
          <w:sz w:val="28"/>
        </w:rPr>
      </w:pPr>
    </w:p>
    <w:p w14:paraId="0D70F1FD" w14:textId="77777777" w:rsidR="00936306" w:rsidRPr="00936306" w:rsidRDefault="00936306" w:rsidP="00936306">
      <w:pPr>
        <w:keepNext/>
        <w:ind w:firstLine="720"/>
        <w:jc w:val="both"/>
        <w:outlineLvl w:val="0"/>
        <w:rPr>
          <w:b/>
          <w:bCs/>
          <w:sz w:val="28"/>
        </w:rPr>
      </w:pPr>
      <w:r w:rsidRPr="00936306">
        <w:rPr>
          <w:b/>
          <w:bCs/>
          <w:sz w:val="28"/>
        </w:rPr>
        <w:t xml:space="preserve">Статья 1 </w:t>
      </w:r>
    </w:p>
    <w:p w14:paraId="0A0E2398" w14:textId="3D8BFA23" w:rsidR="00190F26" w:rsidRDefault="00190F26" w:rsidP="00190F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Внести в статью 2</w:t>
      </w:r>
      <w:r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 xml:space="preserve"> Закона Камчатского края от 22.06.2020 № 478 </w:t>
      </w:r>
      <w:r w:rsidRPr="00190F26">
        <w:rPr>
          <w:rFonts w:eastAsiaTheme="minorHAnsi"/>
          <w:color w:val="000000"/>
          <w:sz w:val="28"/>
          <w:szCs w:val="28"/>
          <w:lang w:eastAsia="en-US"/>
        </w:rPr>
        <w:t>"</w:t>
      </w:r>
      <w:r w:rsidRPr="00190F26">
        <w:rPr>
          <w:rFonts w:eastAsiaTheme="minorHAnsi"/>
          <w:sz w:val="28"/>
          <w:szCs w:val="28"/>
          <w:lang w:eastAsia="en-US"/>
        </w:rPr>
        <w:t>Об установлении запрета вовлечения несовершеннолетних в употребление сжиженного углеводородного газа и ограничения продажи несовершеннолетним товаров для личных и бытовых нужд граждан, содержащих сжиженный углеводородный газ, на территории Камчатского края"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(с изменениями </w:t>
      </w:r>
      <w:r w:rsidRPr="00B75005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02.02.2022 </w:t>
      </w:r>
      <w:r w:rsidRPr="00B75005">
        <w:rPr>
          <w:sz w:val="28"/>
          <w:szCs w:val="28"/>
        </w:rPr>
        <w:t xml:space="preserve">№ </w:t>
      </w:r>
      <w:r>
        <w:rPr>
          <w:sz w:val="28"/>
          <w:szCs w:val="28"/>
        </w:rPr>
        <w:t>45) изменение, дополнив ее словами "путем покупки для них либо передачи им товаров для личных и бытовых нужд граждан, содержащих сжиженный углеводородный газ, а также предложения либо требования употребить сжиженный углеводородный газ".</w:t>
      </w:r>
    </w:p>
    <w:p w14:paraId="5E0186CB" w14:textId="77777777" w:rsidR="00190F26" w:rsidRDefault="00190F26" w:rsidP="008157E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6E7E168A" w14:textId="55DAB10F" w:rsidR="006834ED" w:rsidRPr="00447B46" w:rsidRDefault="006834ED" w:rsidP="006834ED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447B46">
        <w:rPr>
          <w:b/>
          <w:sz w:val="28"/>
          <w:szCs w:val="28"/>
        </w:rPr>
        <w:t>Статья 2</w:t>
      </w:r>
    </w:p>
    <w:p w14:paraId="03451452" w14:textId="4BD51279" w:rsidR="00936306" w:rsidRPr="00936306" w:rsidRDefault="00936306" w:rsidP="006A4FA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36306">
        <w:rPr>
          <w:sz w:val="28"/>
          <w:szCs w:val="28"/>
        </w:rPr>
        <w:t xml:space="preserve">Настоящий Закон вступает в силу </w:t>
      </w:r>
      <w:r w:rsidR="00C32B39">
        <w:rPr>
          <w:sz w:val="28"/>
          <w:szCs w:val="28"/>
        </w:rPr>
        <w:t xml:space="preserve">по истечении десяти дней после дня его </w:t>
      </w:r>
      <w:r w:rsidRPr="00936306">
        <w:rPr>
          <w:sz w:val="28"/>
          <w:szCs w:val="28"/>
        </w:rPr>
        <w:t>официального опубликования.</w:t>
      </w:r>
    </w:p>
    <w:p w14:paraId="5569D266" w14:textId="77777777" w:rsidR="00936306" w:rsidRPr="00F7373C" w:rsidRDefault="00936306" w:rsidP="006A4FA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3E37480B" w14:textId="0BED24F4" w:rsidR="00F7373C" w:rsidRDefault="00F7373C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3AF683A" w14:textId="77777777" w:rsidR="00294438" w:rsidRPr="00F7373C" w:rsidRDefault="00294438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9D39EFE" w14:textId="0325C385" w:rsidR="00F7373C" w:rsidRDefault="00F7373C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7373C">
        <w:rPr>
          <w:sz w:val="28"/>
          <w:szCs w:val="28"/>
        </w:rPr>
        <w:t xml:space="preserve">Губернатор Камчатского края                                              </w:t>
      </w:r>
      <w:r w:rsidR="001E39B0">
        <w:rPr>
          <w:sz w:val="28"/>
          <w:szCs w:val="28"/>
        </w:rPr>
        <w:t xml:space="preserve"> </w:t>
      </w:r>
      <w:r w:rsidRPr="00F7373C">
        <w:rPr>
          <w:sz w:val="28"/>
          <w:szCs w:val="28"/>
        </w:rPr>
        <w:t xml:space="preserve"> </w:t>
      </w:r>
      <w:r w:rsidR="00B232BE">
        <w:rPr>
          <w:sz w:val="28"/>
          <w:szCs w:val="28"/>
        </w:rPr>
        <w:t xml:space="preserve">       </w:t>
      </w:r>
      <w:r w:rsidRPr="00F7373C">
        <w:rPr>
          <w:sz w:val="28"/>
          <w:szCs w:val="28"/>
        </w:rPr>
        <w:t>В.В. Солодов</w:t>
      </w:r>
    </w:p>
    <w:p w14:paraId="5ACA786B" w14:textId="247A7612" w:rsidR="00DB6AB6" w:rsidRDefault="00DB6AB6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091048D0" w14:textId="50C616D9" w:rsidR="00DB6AB6" w:rsidRDefault="00DB6AB6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A676104" w14:textId="4B01BCA8" w:rsidR="00DB6AB6" w:rsidRDefault="00DB6AB6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17192927" w14:textId="77777777" w:rsidR="00DB6AB6" w:rsidRDefault="00DB6AB6" w:rsidP="00DB6AB6">
      <w:pPr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lastRenderedPageBreak/>
        <w:t>ПОЯСНИТЕЛЬНАЯ ЗАПИСКА</w:t>
      </w:r>
    </w:p>
    <w:p w14:paraId="3B4C8074" w14:textId="77777777" w:rsidR="00DB6AB6" w:rsidRPr="00B720C7" w:rsidRDefault="00DB6AB6" w:rsidP="00DB6AB6">
      <w:pPr>
        <w:widowControl w:val="0"/>
        <w:tabs>
          <w:tab w:val="left" w:pos="284"/>
        </w:tabs>
        <w:jc w:val="center"/>
        <w:rPr>
          <w:b/>
          <w:sz w:val="28"/>
          <w:szCs w:val="28"/>
          <w:lang w:eastAsia="ar-SA"/>
        </w:rPr>
      </w:pPr>
    </w:p>
    <w:p w14:paraId="00E8C054" w14:textId="77777777" w:rsidR="00DB6AB6" w:rsidRPr="00B720C7" w:rsidRDefault="00DB6AB6" w:rsidP="00DB6AB6">
      <w:pPr>
        <w:spacing w:line="300" w:lineRule="exact"/>
        <w:jc w:val="center"/>
        <w:rPr>
          <w:rFonts w:eastAsia="Calibri"/>
          <w:b/>
          <w:sz w:val="28"/>
          <w:szCs w:val="28"/>
          <w:lang w:eastAsia="en-US"/>
        </w:rPr>
      </w:pPr>
      <w:r w:rsidRPr="00B720C7">
        <w:rPr>
          <w:b/>
          <w:sz w:val="28"/>
          <w:szCs w:val="28"/>
          <w:lang w:eastAsia="ar-SA"/>
        </w:rPr>
        <w:t xml:space="preserve">к проекту закона Камчатского края </w:t>
      </w:r>
      <w:r w:rsidRPr="00B720C7">
        <w:rPr>
          <w:rFonts w:eastAsia="Calibri"/>
          <w:b/>
          <w:color w:val="000000"/>
          <w:sz w:val="28"/>
          <w:szCs w:val="28"/>
          <w:lang w:eastAsia="en-US"/>
        </w:rPr>
        <w:t>"</w:t>
      </w:r>
      <w:r w:rsidRPr="00B720C7">
        <w:rPr>
          <w:b/>
          <w:sz w:val="28"/>
          <w:szCs w:val="28"/>
          <w:lang w:eastAsia="ar-SA"/>
        </w:rPr>
        <w:t>О</w:t>
      </w:r>
      <w:r w:rsidRPr="00B720C7">
        <w:rPr>
          <w:b/>
          <w:bCs/>
          <w:sz w:val="28"/>
        </w:rPr>
        <w:t xml:space="preserve"> </w:t>
      </w:r>
      <w:r w:rsidRPr="00B720C7">
        <w:rPr>
          <w:rFonts w:eastAsia="Calibri"/>
          <w:b/>
          <w:color w:val="000000"/>
          <w:sz w:val="28"/>
          <w:szCs w:val="28"/>
          <w:lang w:eastAsia="en-US"/>
        </w:rPr>
        <w:t xml:space="preserve">внесении изменения в </w:t>
      </w:r>
      <w:r w:rsidRPr="00B720C7">
        <w:rPr>
          <w:b/>
          <w:sz w:val="28"/>
          <w:szCs w:val="28"/>
        </w:rPr>
        <w:t>статью 2</w:t>
      </w:r>
      <w:r w:rsidRPr="00B720C7">
        <w:rPr>
          <w:b/>
          <w:sz w:val="28"/>
          <w:szCs w:val="28"/>
          <w:vertAlign w:val="superscript"/>
        </w:rPr>
        <w:t>1</w:t>
      </w:r>
      <w:r w:rsidRPr="00B720C7">
        <w:rPr>
          <w:b/>
          <w:sz w:val="28"/>
          <w:szCs w:val="28"/>
        </w:rPr>
        <w:t xml:space="preserve"> Закона</w:t>
      </w:r>
      <w:r w:rsidRPr="00B720C7">
        <w:rPr>
          <w:rFonts w:eastAsia="Calibri"/>
          <w:b/>
          <w:color w:val="000000"/>
          <w:sz w:val="28"/>
          <w:szCs w:val="28"/>
          <w:lang w:eastAsia="en-US"/>
        </w:rPr>
        <w:t xml:space="preserve"> Камчатского края "</w:t>
      </w:r>
      <w:r w:rsidRPr="00B720C7">
        <w:rPr>
          <w:rFonts w:eastAsia="Calibri"/>
          <w:b/>
          <w:sz w:val="28"/>
          <w:szCs w:val="28"/>
          <w:lang w:eastAsia="en-US"/>
        </w:rPr>
        <w:t>Об установлении запрета вовлечения несовершеннолетних в употребление сжиженного углеводородного газа и ограничения продажи несовершеннолетним товаров для личных и бытовых нужд граждан, содержащих сжиженный углеводородный газ, на территории Камчатского края"</w:t>
      </w:r>
    </w:p>
    <w:p w14:paraId="7C27165A" w14:textId="77777777" w:rsidR="00DB6AB6" w:rsidRDefault="00DB6AB6" w:rsidP="00DB6AB6">
      <w:pPr>
        <w:spacing w:line="300" w:lineRule="exact"/>
        <w:jc w:val="center"/>
        <w:rPr>
          <w:sz w:val="28"/>
          <w:szCs w:val="28"/>
        </w:rPr>
      </w:pPr>
    </w:p>
    <w:p w14:paraId="0291719D" w14:textId="77777777" w:rsidR="00DB6AB6" w:rsidRDefault="00DB6AB6" w:rsidP="00DB6AB6">
      <w:pPr>
        <w:spacing w:line="300" w:lineRule="exact"/>
        <w:jc w:val="center"/>
        <w:rPr>
          <w:sz w:val="28"/>
          <w:szCs w:val="28"/>
        </w:rPr>
      </w:pPr>
    </w:p>
    <w:p w14:paraId="20C036E1" w14:textId="77777777" w:rsidR="00DB6AB6" w:rsidRDefault="00DB6AB6" w:rsidP="00DB6AB6">
      <w:pPr>
        <w:spacing w:line="30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закона разработан по итогам мониторинга регионального законодательства с целью уточнения отдельных положений Закона Камчатского края </w:t>
      </w:r>
      <w:r>
        <w:rPr>
          <w:rFonts w:eastAsia="Calibri"/>
          <w:color w:val="000000"/>
          <w:sz w:val="28"/>
          <w:szCs w:val="28"/>
          <w:lang w:eastAsia="en-US"/>
        </w:rPr>
        <w:t>"</w:t>
      </w:r>
      <w:r>
        <w:rPr>
          <w:rFonts w:eastAsia="Calibri"/>
          <w:sz w:val="28"/>
          <w:szCs w:val="28"/>
          <w:lang w:eastAsia="en-US"/>
        </w:rPr>
        <w:t>Об установлении запрета вовлечения несовершеннолетних в употребление сжиженного углеводородного газа и ограничения продажи несовершеннолетним товаров для личных и бытовых нужд граждан, содержащих сжиженный углеводородный газ, на территории Камчатского края"</w:t>
      </w:r>
      <w:r>
        <w:rPr>
          <w:sz w:val="28"/>
          <w:szCs w:val="28"/>
        </w:rPr>
        <w:t>.</w:t>
      </w:r>
    </w:p>
    <w:p w14:paraId="09061AFA" w14:textId="77777777" w:rsidR="00DB6AB6" w:rsidRDefault="00DB6AB6" w:rsidP="00DB6AB6">
      <w:pPr>
        <w:pStyle w:val="ab"/>
        <w:spacing w:before="0" w:beforeAutospacing="0" w:after="0" w:afterAutospacing="0" w:line="30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в подростковой среде отмечается распространение такого явления, как сниффинг, при котором состояние токсического опьянения достигается путем вдыхания углеводородных сжиженных газов, входящих в состав ряда товаров хозяйственно-бытового назначения, в частности, используемых в баллончиках для заправки зажигалок или самих зажигалках, в баллончиках для работы портативных туристских газовых плит и др. Указанные вещества при вдыхании могут вызвать аритмию и остановку сердца, что с высокой степенью вероятности приводит к летальному исходу.</w:t>
      </w:r>
    </w:p>
    <w:p w14:paraId="4A45AD01" w14:textId="77777777" w:rsidR="00DB6AB6" w:rsidRDefault="00DB6AB6" w:rsidP="00DB6AB6">
      <w:pPr>
        <w:pStyle w:val="ab"/>
        <w:spacing w:before="0" w:beforeAutospacing="0" w:after="0" w:afterAutospacing="0" w:line="30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статистическим сведениям, с 2020 года на территории края зарегистрировано более 10 случаев смертельных отравлений в результате вдыхания паров газа, а за полгода 2024 года погибло 3 ребенка. </w:t>
      </w:r>
    </w:p>
    <w:p w14:paraId="6E0AE470" w14:textId="77777777" w:rsidR="00DB6AB6" w:rsidRDefault="00DB6AB6" w:rsidP="00DB6AB6">
      <w:pPr>
        <w:pStyle w:val="ab"/>
        <w:spacing w:before="0" w:beforeAutospacing="0" w:after="0" w:afterAutospacing="0" w:line="30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Несмотря на введенный Законом</w:t>
      </w:r>
      <w:r>
        <w:rPr>
          <w:rFonts w:eastAsia="Calibri"/>
          <w:color w:val="000000"/>
          <w:sz w:val="28"/>
          <w:szCs w:val="28"/>
          <w:lang w:eastAsia="en-US"/>
        </w:rPr>
        <w:t xml:space="preserve"> Камчатского края "</w:t>
      </w:r>
      <w:r>
        <w:rPr>
          <w:rFonts w:eastAsia="Calibri"/>
          <w:sz w:val="28"/>
          <w:szCs w:val="28"/>
          <w:lang w:eastAsia="en-US"/>
        </w:rPr>
        <w:t xml:space="preserve">Об установлении запрета вовлечения несовершеннолетних в употребление сжиженного углеводородного газа и ограничения продажи несовершеннолетним товаров для личных и бытовых нужд граждан, содержащих сжиженный углеводородный газ, на территории Камчатского края" </w:t>
      </w:r>
      <w:r>
        <w:rPr>
          <w:sz w:val="28"/>
          <w:szCs w:val="28"/>
        </w:rPr>
        <w:t>запрет продажи несовершеннолетним товаров для личных и бытовых нужд граждан, содержащих сжиженный углеводородный газ, популяризации данного явления способствует возможность приобретения несовершеннолетними указанных товаров через совершеннолетних посредников.</w:t>
      </w:r>
    </w:p>
    <w:p w14:paraId="32EA9E2A" w14:textId="77777777" w:rsidR="00DB6AB6" w:rsidRDefault="00DB6AB6" w:rsidP="00DB6AB6">
      <w:pPr>
        <w:pStyle w:val="ab"/>
        <w:spacing w:before="0" w:beforeAutospacing="0" w:after="0" w:afterAutospacing="0" w:line="300" w:lineRule="exact"/>
        <w:ind w:firstLine="708"/>
        <w:jc w:val="both"/>
        <w:rPr>
          <w:sz w:val="28"/>
        </w:rPr>
      </w:pPr>
      <w:r>
        <w:rPr>
          <w:sz w:val="28"/>
          <w:szCs w:val="28"/>
        </w:rPr>
        <w:t>При этом законом не предусмотрена ответственность лиц, которые   приобрели или передали несовершеннолетним товар, содержащий сжиженный углеводородный газ</w:t>
      </w:r>
      <w:r>
        <w:rPr>
          <w:sz w:val="28"/>
        </w:rPr>
        <w:t>.</w:t>
      </w:r>
    </w:p>
    <w:p w14:paraId="6DC2864D" w14:textId="77777777" w:rsidR="00DB6AB6" w:rsidRDefault="00DB6AB6" w:rsidP="00DB6AB6">
      <w:pPr>
        <w:pStyle w:val="ab"/>
        <w:spacing w:before="0" w:beforeAutospacing="0" w:after="0" w:afterAutospacing="0" w:line="30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Законом Московской области от 23.11.2022 № 199/2022-ОЗ «О запрете на территории Московской области розничной продажи несовершеннолетним товаров, содержащих сжиженный углеводородный газ, для личных и бытовых нужд граждан и вовлечения </w:t>
      </w:r>
      <w:r>
        <w:rPr>
          <w:sz w:val="28"/>
          <w:szCs w:val="28"/>
        </w:rPr>
        <w:lastRenderedPageBreak/>
        <w:t xml:space="preserve">несовершеннолетних в процесс употребления сжиженного углеводородного газа» предусмотрена ответственность за покупку для несовершеннолетних либо передачу им товаров, содержащих сжиженный углеводородный газ, а также предложения либо требования употребить сжиженный углеводородный газ. </w:t>
      </w:r>
    </w:p>
    <w:p w14:paraId="5AA71808" w14:textId="77777777" w:rsidR="00DB6AB6" w:rsidRDefault="00DB6AB6" w:rsidP="00DB6AB6">
      <w:pPr>
        <w:pStyle w:val="ab"/>
        <w:spacing w:before="0" w:beforeAutospacing="0" w:after="0" w:afterAutospacing="0" w:line="30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норма позволяет правоприменителям привлекать к административной ответственности посредников приобретения опасного для детей товара. </w:t>
      </w:r>
    </w:p>
    <w:p w14:paraId="5751BFA6" w14:textId="77777777" w:rsidR="00DB6AB6" w:rsidRDefault="00DB6AB6" w:rsidP="00DB6AB6">
      <w:pPr>
        <w:spacing w:line="30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Проект з</w:t>
      </w:r>
      <w:r>
        <w:rPr>
          <w:sz w:val="28"/>
          <w:szCs w:val="28"/>
          <w:lang w:eastAsia="ar-SA"/>
        </w:rPr>
        <w:t xml:space="preserve">акона Камчатского края </w:t>
      </w:r>
      <w:r>
        <w:rPr>
          <w:rFonts w:eastAsia="Calibri"/>
          <w:color w:val="000000"/>
          <w:sz w:val="28"/>
          <w:szCs w:val="28"/>
          <w:lang w:eastAsia="en-US"/>
        </w:rPr>
        <w:t>"</w:t>
      </w:r>
      <w:r>
        <w:rPr>
          <w:sz w:val="28"/>
          <w:szCs w:val="28"/>
          <w:lang w:eastAsia="ar-SA"/>
        </w:rPr>
        <w:t>О</w:t>
      </w:r>
      <w:r>
        <w:rPr>
          <w:bCs/>
          <w:sz w:val="28"/>
        </w:rPr>
        <w:t xml:space="preserve"> </w:t>
      </w:r>
      <w:r>
        <w:rPr>
          <w:rFonts w:eastAsia="Calibri"/>
          <w:color w:val="000000"/>
          <w:sz w:val="28"/>
          <w:szCs w:val="28"/>
          <w:lang w:eastAsia="en-US"/>
        </w:rPr>
        <w:t xml:space="preserve">внесении изменения в </w:t>
      </w:r>
      <w:r>
        <w:rPr>
          <w:sz w:val="28"/>
          <w:szCs w:val="28"/>
        </w:rPr>
        <w:t>статью 2</w:t>
      </w:r>
      <w:r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 xml:space="preserve"> Закона</w:t>
      </w:r>
      <w:r>
        <w:rPr>
          <w:rFonts w:eastAsia="Calibri"/>
          <w:color w:val="000000"/>
          <w:sz w:val="28"/>
          <w:szCs w:val="28"/>
          <w:lang w:eastAsia="en-US"/>
        </w:rPr>
        <w:t xml:space="preserve"> Камчатского края "</w:t>
      </w:r>
      <w:r>
        <w:rPr>
          <w:rFonts w:eastAsia="Calibri"/>
          <w:sz w:val="28"/>
          <w:szCs w:val="28"/>
          <w:lang w:eastAsia="en-US"/>
        </w:rPr>
        <w:t xml:space="preserve">Об установлении запрета вовлечения несовершеннолетних в употребление сжиженного углеводородного газа и ограничения продажи несовершеннолетним товаров для личных и бытовых нужд граждан, содержащих сжиженный углеводородный газ, на территории Камчатского края" </w:t>
      </w:r>
      <w:r>
        <w:rPr>
          <w:sz w:val="28"/>
          <w:szCs w:val="28"/>
        </w:rPr>
        <w:t xml:space="preserve"> разработан в целях полного ограничения оборота потенциально опасных товаров бытового назначения, содержащих сжиженные углеводородные газы среди несовершеннолетних.</w:t>
      </w:r>
    </w:p>
    <w:p w14:paraId="76322DDA" w14:textId="77777777" w:rsidR="00DB6AB6" w:rsidRDefault="00DB6AB6" w:rsidP="00DB6AB6">
      <w:pPr>
        <w:pStyle w:val="ab"/>
        <w:spacing w:before="0" w:beforeAutospacing="0" w:after="0" w:afterAutospacing="0" w:line="300" w:lineRule="exact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Предлагаемое проектом закона правовое регулирование направлено на защиту детей. Его принятие позволит эффективнее противодействовать распространению новых форм подростковой токсикомании, и создаст необходимые условия для защиты детей от использования потенциально опасных товаров бытового назначения, содержащих сжиженные углеводородные газы, способами, представляющими угрозу жизни и (или) здоровью ребенка. </w:t>
      </w:r>
    </w:p>
    <w:p w14:paraId="7E15E945" w14:textId="77777777" w:rsidR="00DB6AB6" w:rsidRDefault="00DB6AB6" w:rsidP="00DB6AB6">
      <w:pPr>
        <w:pStyle w:val="ab"/>
        <w:spacing w:before="0" w:beforeAutospacing="0" w:after="0" w:afterAutospacing="0" w:line="300" w:lineRule="exact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  <w:r>
        <w:rPr>
          <w:sz w:val="28"/>
          <w:szCs w:val="28"/>
        </w:rPr>
        <w:tab/>
      </w:r>
    </w:p>
    <w:p w14:paraId="29A2FD9E" w14:textId="77777777" w:rsidR="00DB6AB6" w:rsidRDefault="00DB6AB6" w:rsidP="00DB6AB6">
      <w:pPr>
        <w:widowControl w:val="0"/>
        <w:spacing w:line="300" w:lineRule="exact"/>
        <w:ind w:firstLine="708"/>
        <w:jc w:val="both"/>
        <w:rPr>
          <w:sz w:val="28"/>
          <w:szCs w:val="28"/>
        </w:rPr>
      </w:pPr>
    </w:p>
    <w:p w14:paraId="6CE8727C" w14:textId="77777777" w:rsidR="00DB6AB6" w:rsidRDefault="00DB6AB6" w:rsidP="00DB6AB6">
      <w:pPr>
        <w:autoSpaceDE w:val="0"/>
        <w:autoSpaceDN w:val="0"/>
        <w:adjustRightInd w:val="0"/>
        <w:spacing w:line="300" w:lineRule="exact"/>
        <w:ind w:firstLine="709"/>
        <w:jc w:val="both"/>
        <w:rPr>
          <w:sz w:val="28"/>
          <w:szCs w:val="28"/>
        </w:rPr>
      </w:pPr>
    </w:p>
    <w:p w14:paraId="2C7CE1F4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4DF51E7D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4F9F7AE0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3439B892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256A80AC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01D712D7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32FA791B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4E04C0B9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276267BA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05322157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6F35C71E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7D24B2CB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03EC2157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14C7C95F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4F84EEEB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39CE8A0F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43932F60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008D4C1F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47ADF75C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77F763CE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68BCC3E7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2CB46EAE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2106C30F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1B75D29F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121DCBC5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1C1F0C46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6E26ACBF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5CBE1AFD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041E42A4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17EF422E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50CAA5D1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09482B3B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30AF23EB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243D2F0C" w14:textId="0589D516" w:rsidR="00DB6AB6" w:rsidRPr="00FD16FD" w:rsidRDefault="00DB6AB6" w:rsidP="00DB6AB6">
      <w:pPr>
        <w:spacing w:line="300" w:lineRule="exact"/>
        <w:ind w:firstLine="68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ab/>
      </w:r>
      <w:r>
        <w:rPr>
          <w:b/>
          <w:sz w:val="20"/>
          <w:szCs w:val="20"/>
        </w:rPr>
        <w:tab/>
      </w:r>
      <w:r w:rsidRPr="00FD16FD">
        <w:rPr>
          <w:b/>
          <w:sz w:val="20"/>
          <w:szCs w:val="20"/>
        </w:rPr>
        <w:t xml:space="preserve">       </w:t>
      </w:r>
      <w:r w:rsidR="00FD16FD" w:rsidRPr="00FD16FD">
        <w:rPr>
          <w:b/>
          <w:sz w:val="20"/>
          <w:szCs w:val="20"/>
        </w:rPr>
        <w:t xml:space="preserve">       </w:t>
      </w:r>
      <w:r w:rsidRPr="00FD16FD">
        <w:rPr>
          <w:b/>
          <w:sz w:val="28"/>
          <w:szCs w:val="28"/>
        </w:rPr>
        <w:t>Финансово-экономическое обоснование</w:t>
      </w:r>
    </w:p>
    <w:p w14:paraId="5A429F32" w14:textId="77777777" w:rsidR="00DB6AB6" w:rsidRDefault="00DB6AB6" w:rsidP="00DB6AB6">
      <w:pPr>
        <w:spacing w:line="300" w:lineRule="exact"/>
        <w:jc w:val="center"/>
        <w:rPr>
          <w:rFonts w:eastAsia="Calibri"/>
          <w:sz w:val="28"/>
          <w:szCs w:val="28"/>
          <w:lang w:eastAsia="en-US"/>
        </w:rPr>
      </w:pPr>
      <w:r w:rsidRPr="00FD16FD">
        <w:rPr>
          <w:b/>
          <w:sz w:val="28"/>
          <w:szCs w:val="28"/>
        </w:rPr>
        <w:t>к проекту з</w:t>
      </w:r>
      <w:r w:rsidRPr="00FD16FD">
        <w:rPr>
          <w:b/>
          <w:sz w:val="28"/>
          <w:szCs w:val="28"/>
          <w:lang w:eastAsia="ar-SA"/>
        </w:rPr>
        <w:t xml:space="preserve">акона Камчатского края </w:t>
      </w:r>
      <w:r w:rsidRPr="00FD16FD">
        <w:rPr>
          <w:rFonts w:eastAsia="Calibri"/>
          <w:b/>
          <w:color w:val="000000"/>
          <w:sz w:val="28"/>
          <w:szCs w:val="28"/>
          <w:lang w:eastAsia="en-US"/>
        </w:rPr>
        <w:t>"</w:t>
      </w:r>
      <w:r w:rsidRPr="00FD16FD">
        <w:rPr>
          <w:b/>
          <w:sz w:val="28"/>
          <w:szCs w:val="28"/>
          <w:lang w:eastAsia="ar-SA"/>
        </w:rPr>
        <w:t>О</w:t>
      </w:r>
      <w:r w:rsidRPr="00FD16FD">
        <w:rPr>
          <w:b/>
          <w:bCs/>
          <w:sz w:val="28"/>
        </w:rPr>
        <w:t xml:space="preserve"> </w:t>
      </w:r>
      <w:r w:rsidRPr="00FD16FD">
        <w:rPr>
          <w:rFonts w:eastAsia="Calibri"/>
          <w:b/>
          <w:color w:val="000000"/>
          <w:sz w:val="28"/>
          <w:szCs w:val="28"/>
          <w:lang w:eastAsia="en-US"/>
        </w:rPr>
        <w:t xml:space="preserve">внесении изменения в </w:t>
      </w:r>
      <w:r w:rsidRPr="00FD16FD">
        <w:rPr>
          <w:b/>
          <w:sz w:val="28"/>
          <w:szCs w:val="28"/>
        </w:rPr>
        <w:t>статью 2</w:t>
      </w:r>
      <w:r w:rsidRPr="00FD16FD">
        <w:rPr>
          <w:b/>
          <w:sz w:val="28"/>
          <w:szCs w:val="28"/>
          <w:vertAlign w:val="superscript"/>
        </w:rPr>
        <w:t>1</w:t>
      </w:r>
      <w:r w:rsidRPr="00FD16FD">
        <w:rPr>
          <w:b/>
          <w:sz w:val="28"/>
          <w:szCs w:val="28"/>
        </w:rPr>
        <w:t xml:space="preserve"> Закона</w:t>
      </w:r>
      <w:r w:rsidRPr="00FD16FD">
        <w:rPr>
          <w:rFonts w:eastAsia="Calibri"/>
          <w:b/>
          <w:color w:val="000000"/>
          <w:sz w:val="28"/>
          <w:szCs w:val="28"/>
          <w:lang w:eastAsia="en-US"/>
        </w:rPr>
        <w:t xml:space="preserve"> Камчатского края "</w:t>
      </w:r>
      <w:r w:rsidRPr="00FD16FD">
        <w:rPr>
          <w:rFonts w:eastAsia="Calibri"/>
          <w:b/>
          <w:sz w:val="28"/>
          <w:szCs w:val="28"/>
          <w:lang w:eastAsia="en-US"/>
        </w:rPr>
        <w:t>Об установлении запрета вовлечения несовершеннолетних в употребление сжиженного углеводородного газа и ограничения продажи несовершеннолетним товаров для личных и бытовых нужд граждан, содержащих сжиженный углеводородный газ, на территории Камчатского края</w:t>
      </w:r>
      <w:r>
        <w:rPr>
          <w:rFonts w:eastAsia="Calibri"/>
          <w:sz w:val="28"/>
          <w:szCs w:val="28"/>
          <w:lang w:eastAsia="en-US"/>
        </w:rPr>
        <w:t>"</w:t>
      </w:r>
    </w:p>
    <w:p w14:paraId="48E23813" w14:textId="77777777" w:rsidR="00DB6AB6" w:rsidRDefault="00DB6AB6" w:rsidP="00DB6AB6">
      <w:pPr>
        <w:spacing w:line="300" w:lineRule="exact"/>
        <w:jc w:val="center"/>
        <w:rPr>
          <w:sz w:val="28"/>
          <w:szCs w:val="28"/>
        </w:rPr>
      </w:pPr>
    </w:p>
    <w:p w14:paraId="298E14DC" w14:textId="77777777" w:rsidR="00DB6AB6" w:rsidRDefault="00DB6AB6" w:rsidP="00DB6AB6">
      <w:pPr>
        <w:autoSpaceDE w:val="0"/>
        <w:autoSpaceDN w:val="0"/>
        <w:adjustRightInd w:val="0"/>
        <w:spacing w:line="300" w:lineRule="exact"/>
        <w:jc w:val="center"/>
        <w:rPr>
          <w:sz w:val="28"/>
          <w:szCs w:val="28"/>
        </w:rPr>
      </w:pPr>
    </w:p>
    <w:p w14:paraId="4AC2FB3C" w14:textId="77777777" w:rsidR="00DB6AB6" w:rsidRDefault="00DB6AB6" w:rsidP="00DB6AB6">
      <w:pPr>
        <w:spacing w:line="300" w:lineRule="exact"/>
        <w:ind w:firstLine="540"/>
        <w:jc w:val="both"/>
        <w:rPr>
          <w:sz w:val="28"/>
        </w:rPr>
      </w:pPr>
      <w:r>
        <w:rPr>
          <w:sz w:val="28"/>
          <w:szCs w:val="28"/>
        </w:rPr>
        <w:t>Реализация з</w:t>
      </w:r>
      <w:r>
        <w:rPr>
          <w:sz w:val="28"/>
          <w:szCs w:val="28"/>
          <w:lang w:eastAsia="ar-SA"/>
        </w:rPr>
        <w:t xml:space="preserve">акона Камчатского края </w:t>
      </w:r>
      <w:r>
        <w:rPr>
          <w:rFonts w:eastAsia="Calibri"/>
          <w:color w:val="000000"/>
          <w:sz w:val="28"/>
          <w:szCs w:val="28"/>
          <w:lang w:eastAsia="en-US"/>
        </w:rPr>
        <w:t>"</w:t>
      </w:r>
      <w:r>
        <w:rPr>
          <w:sz w:val="28"/>
          <w:szCs w:val="28"/>
          <w:lang w:eastAsia="ar-SA"/>
        </w:rPr>
        <w:t>О</w:t>
      </w:r>
      <w:r>
        <w:rPr>
          <w:bCs/>
          <w:sz w:val="28"/>
        </w:rPr>
        <w:t xml:space="preserve"> </w:t>
      </w:r>
      <w:r>
        <w:rPr>
          <w:rFonts w:eastAsia="Calibri"/>
          <w:color w:val="000000"/>
          <w:sz w:val="28"/>
          <w:szCs w:val="28"/>
          <w:lang w:eastAsia="en-US"/>
        </w:rPr>
        <w:t xml:space="preserve">внесении изменения в </w:t>
      </w:r>
      <w:r>
        <w:rPr>
          <w:sz w:val="28"/>
          <w:szCs w:val="28"/>
        </w:rPr>
        <w:t>статью 2</w:t>
      </w:r>
      <w:r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 xml:space="preserve"> Закона</w:t>
      </w:r>
      <w:r>
        <w:rPr>
          <w:rFonts w:eastAsia="Calibri"/>
          <w:color w:val="000000"/>
          <w:sz w:val="28"/>
          <w:szCs w:val="28"/>
          <w:lang w:eastAsia="en-US"/>
        </w:rPr>
        <w:t xml:space="preserve"> Камчатского края "</w:t>
      </w:r>
      <w:r>
        <w:rPr>
          <w:rFonts w:eastAsia="Calibri"/>
          <w:sz w:val="28"/>
          <w:szCs w:val="28"/>
          <w:lang w:eastAsia="en-US"/>
        </w:rPr>
        <w:t>Об установлении запрета вовлечения несовершеннолетних в употребление сжиженного углеводородного газа и ограничения продажи несовершеннолетним товаров для личных и бытовых нужд граждан, содержащих сжиженный углеводородный газ, на территории Камчатского края"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не потребует дополнительных финансовых затрат, покрываемых за счет средств краевого бюджета. </w:t>
      </w:r>
    </w:p>
    <w:p w14:paraId="352D194B" w14:textId="77777777" w:rsidR="00DB6AB6" w:rsidRDefault="00DB6AB6" w:rsidP="00DB6AB6">
      <w:pPr>
        <w:pStyle w:val="ab"/>
        <w:spacing w:before="0" w:beforeAutospacing="0" w:after="0" w:afterAutospacing="0" w:line="300" w:lineRule="exact"/>
        <w:jc w:val="both"/>
      </w:pPr>
      <w:r>
        <w:t xml:space="preserve">  </w:t>
      </w:r>
    </w:p>
    <w:p w14:paraId="1E302CB0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392F18A1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5ED0B745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0813C9A8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7A2BE19C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007B04A1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0A6D37C8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1B01BC57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2CA31BED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08732BC7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456336DD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0A3C9C02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5239C11B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0CB2147C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26C88D33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76DDA12F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2F7D891A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7E017C30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1A064429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7D71A325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0B8CC2DF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321CA560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10012ED7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186EB537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6A2AC0EA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0537CB38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487BE0A3" w14:textId="0F750196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16CAA14D" w14:textId="769AB739" w:rsidR="00493363" w:rsidRDefault="00493363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28740503" w14:textId="05F10EF2" w:rsidR="00493363" w:rsidRDefault="00493363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0BD71F00" w14:textId="56CD089B" w:rsidR="00493363" w:rsidRDefault="00493363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12D018B3" w14:textId="54503E34" w:rsidR="00493363" w:rsidRDefault="00493363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256F2D0E" w14:textId="35203599" w:rsidR="00493363" w:rsidRDefault="00493363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2FB4FB4F" w14:textId="4D19DF8A" w:rsidR="00493363" w:rsidRDefault="00493363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74A182CD" w14:textId="7323F239" w:rsidR="00493363" w:rsidRDefault="00493363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4510695F" w14:textId="21A7344F" w:rsidR="00493363" w:rsidRDefault="00493363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268E8987" w14:textId="453EB6D1" w:rsidR="00493363" w:rsidRDefault="00493363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11F8414D" w14:textId="7BEDE47C" w:rsidR="00493363" w:rsidRDefault="00493363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70636E1E" w14:textId="31846584" w:rsidR="00493363" w:rsidRDefault="00493363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3F375318" w14:textId="487B86E7" w:rsidR="00493363" w:rsidRDefault="00493363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45F314D3" w14:textId="1972B261" w:rsidR="00493363" w:rsidRDefault="00493363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6031F0E7" w14:textId="76F3BA90" w:rsidR="00493363" w:rsidRDefault="00493363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7F490EAF" w14:textId="30C550D4" w:rsidR="00493363" w:rsidRDefault="00493363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1CBA953B" w14:textId="3CFBC576" w:rsidR="00493363" w:rsidRDefault="00493363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21D30F38" w14:textId="77777777" w:rsidR="00493363" w:rsidRDefault="00493363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  <w:bookmarkStart w:id="1" w:name="_GoBack"/>
      <w:bookmarkEnd w:id="1"/>
    </w:p>
    <w:p w14:paraId="53659705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7B5F716E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178F8844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786B638E" w14:textId="77777777" w:rsidR="00DB6AB6" w:rsidRDefault="00DB6AB6" w:rsidP="00DB6AB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3392ADAC" w14:textId="77777777" w:rsidR="00DB6AB6" w:rsidRPr="00DB6AB6" w:rsidRDefault="00DB6AB6" w:rsidP="00DB6AB6">
      <w:pPr>
        <w:autoSpaceDE w:val="0"/>
        <w:autoSpaceDN w:val="0"/>
        <w:adjustRightInd w:val="0"/>
        <w:spacing w:line="240" w:lineRule="exact"/>
        <w:jc w:val="center"/>
        <w:rPr>
          <w:b/>
          <w:sz w:val="28"/>
          <w:szCs w:val="28"/>
        </w:rPr>
      </w:pPr>
      <w:r w:rsidRPr="00DB6AB6">
        <w:rPr>
          <w:b/>
          <w:sz w:val="28"/>
          <w:szCs w:val="28"/>
        </w:rPr>
        <w:lastRenderedPageBreak/>
        <w:t>Перечень</w:t>
      </w:r>
    </w:p>
    <w:p w14:paraId="1D1D5E20" w14:textId="77777777" w:rsidR="00DB6AB6" w:rsidRPr="00DB6AB6" w:rsidRDefault="00DB6AB6" w:rsidP="00DB6AB6">
      <w:pPr>
        <w:autoSpaceDE w:val="0"/>
        <w:autoSpaceDN w:val="0"/>
        <w:adjustRightInd w:val="0"/>
        <w:spacing w:line="300" w:lineRule="exact"/>
        <w:jc w:val="center"/>
        <w:rPr>
          <w:b/>
          <w:sz w:val="28"/>
          <w:szCs w:val="28"/>
        </w:rPr>
      </w:pPr>
      <w:r w:rsidRPr="00DB6AB6">
        <w:rPr>
          <w:b/>
          <w:sz w:val="28"/>
          <w:szCs w:val="28"/>
        </w:rPr>
        <w:t xml:space="preserve">законов и иных нормативных правовых актов Камчатского края, </w:t>
      </w:r>
    </w:p>
    <w:p w14:paraId="0AB0C5C6" w14:textId="77777777" w:rsidR="00DB6AB6" w:rsidRPr="00DB6AB6" w:rsidRDefault="00DB6AB6" w:rsidP="00DB6AB6">
      <w:pPr>
        <w:autoSpaceDE w:val="0"/>
        <w:autoSpaceDN w:val="0"/>
        <w:adjustRightInd w:val="0"/>
        <w:spacing w:line="300" w:lineRule="exact"/>
        <w:jc w:val="center"/>
        <w:rPr>
          <w:rFonts w:eastAsia="Calibri"/>
          <w:b/>
          <w:sz w:val="28"/>
          <w:szCs w:val="28"/>
          <w:lang w:eastAsia="en-US"/>
        </w:rPr>
      </w:pPr>
      <w:r w:rsidRPr="00DB6AB6">
        <w:rPr>
          <w:b/>
          <w:sz w:val="28"/>
          <w:szCs w:val="28"/>
        </w:rPr>
        <w:t xml:space="preserve">подлежащих разработке и принятию в целях реализации закона </w:t>
      </w:r>
      <w:r w:rsidRPr="00DB6AB6">
        <w:rPr>
          <w:b/>
          <w:sz w:val="28"/>
          <w:szCs w:val="28"/>
          <w:lang w:eastAsia="ar-SA"/>
        </w:rPr>
        <w:t xml:space="preserve">Камчатского края </w:t>
      </w:r>
      <w:r w:rsidRPr="00DB6AB6">
        <w:rPr>
          <w:rFonts w:eastAsia="Calibri"/>
          <w:b/>
          <w:color w:val="000000"/>
          <w:sz w:val="28"/>
          <w:szCs w:val="28"/>
          <w:lang w:eastAsia="en-US"/>
        </w:rPr>
        <w:t>"</w:t>
      </w:r>
      <w:r w:rsidRPr="00DB6AB6">
        <w:rPr>
          <w:b/>
          <w:sz w:val="28"/>
          <w:szCs w:val="28"/>
          <w:lang w:eastAsia="ar-SA"/>
        </w:rPr>
        <w:t>О</w:t>
      </w:r>
      <w:r w:rsidRPr="00DB6AB6">
        <w:rPr>
          <w:b/>
          <w:bCs/>
          <w:sz w:val="28"/>
        </w:rPr>
        <w:t xml:space="preserve"> </w:t>
      </w:r>
      <w:r w:rsidRPr="00DB6AB6">
        <w:rPr>
          <w:rFonts w:eastAsia="Calibri"/>
          <w:b/>
          <w:color w:val="000000"/>
          <w:sz w:val="28"/>
          <w:szCs w:val="28"/>
          <w:lang w:eastAsia="en-US"/>
        </w:rPr>
        <w:t xml:space="preserve">внесении изменения в </w:t>
      </w:r>
      <w:r w:rsidRPr="00DB6AB6">
        <w:rPr>
          <w:b/>
          <w:sz w:val="28"/>
          <w:szCs w:val="28"/>
        </w:rPr>
        <w:t>статью 2</w:t>
      </w:r>
      <w:r w:rsidRPr="00DB6AB6">
        <w:rPr>
          <w:b/>
          <w:sz w:val="28"/>
          <w:szCs w:val="28"/>
          <w:vertAlign w:val="superscript"/>
        </w:rPr>
        <w:t>1</w:t>
      </w:r>
      <w:r w:rsidRPr="00DB6AB6">
        <w:rPr>
          <w:b/>
          <w:sz w:val="28"/>
          <w:szCs w:val="28"/>
        </w:rPr>
        <w:t xml:space="preserve"> Закона</w:t>
      </w:r>
      <w:r w:rsidRPr="00DB6AB6">
        <w:rPr>
          <w:rFonts w:eastAsia="Calibri"/>
          <w:b/>
          <w:color w:val="000000"/>
          <w:sz w:val="28"/>
          <w:szCs w:val="28"/>
          <w:lang w:eastAsia="en-US"/>
        </w:rPr>
        <w:t xml:space="preserve"> Камчатского края "</w:t>
      </w:r>
      <w:r w:rsidRPr="00DB6AB6">
        <w:rPr>
          <w:rFonts w:eastAsia="Calibri"/>
          <w:b/>
          <w:sz w:val="28"/>
          <w:szCs w:val="28"/>
          <w:lang w:eastAsia="en-US"/>
        </w:rPr>
        <w:t xml:space="preserve">Об установлении запрета вовлечения несовершеннолетних в употребление сжиженного углеводородного газа и ограничения продажи несовершеннолетним товаров </w:t>
      </w:r>
    </w:p>
    <w:p w14:paraId="3A9FEFBB" w14:textId="77777777" w:rsidR="00DB6AB6" w:rsidRPr="00DB6AB6" w:rsidRDefault="00DB6AB6" w:rsidP="00DB6AB6">
      <w:pPr>
        <w:autoSpaceDE w:val="0"/>
        <w:autoSpaceDN w:val="0"/>
        <w:adjustRightInd w:val="0"/>
        <w:spacing w:line="300" w:lineRule="exact"/>
        <w:jc w:val="center"/>
        <w:rPr>
          <w:b/>
          <w:sz w:val="28"/>
          <w:szCs w:val="28"/>
        </w:rPr>
      </w:pPr>
      <w:r w:rsidRPr="00DB6AB6">
        <w:rPr>
          <w:rFonts w:eastAsia="Calibri"/>
          <w:b/>
          <w:sz w:val="28"/>
          <w:szCs w:val="28"/>
          <w:lang w:eastAsia="en-US"/>
        </w:rPr>
        <w:t>для личных и бытовых нужд граждан, содержащих сжиженный углеводородный газ, на территории Камчатского края"</w:t>
      </w:r>
      <w:r w:rsidRPr="00DB6AB6">
        <w:rPr>
          <w:b/>
          <w:sz w:val="28"/>
          <w:szCs w:val="28"/>
        </w:rPr>
        <w:t>, признанию утратившими силу, приостановлению, изменению.</w:t>
      </w:r>
    </w:p>
    <w:p w14:paraId="24BCB89E" w14:textId="77777777" w:rsidR="00DB6AB6" w:rsidRDefault="00DB6AB6" w:rsidP="00DB6AB6">
      <w:pPr>
        <w:autoSpaceDE w:val="0"/>
        <w:autoSpaceDN w:val="0"/>
        <w:adjustRightInd w:val="0"/>
        <w:spacing w:line="300" w:lineRule="exact"/>
        <w:ind w:firstLine="709"/>
        <w:jc w:val="both"/>
        <w:rPr>
          <w:sz w:val="28"/>
          <w:szCs w:val="28"/>
        </w:rPr>
      </w:pPr>
    </w:p>
    <w:p w14:paraId="77035D83" w14:textId="77777777" w:rsidR="00DB6AB6" w:rsidRDefault="00DB6AB6" w:rsidP="00DB6AB6">
      <w:pPr>
        <w:spacing w:line="30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Принятие з</w:t>
      </w:r>
      <w:r>
        <w:rPr>
          <w:sz w:val="28"/>
          <w:szCs w:val="28"/>
          <w:lang w:eastAsia="ar-SA"/>
        </w:rPr>
        <w:t xml:space="preserve">акона Камчатского края </w:t>
      </w:r>
      <w:r>
        <w:rPr>
          <w:rFonts w:eastAsia="Calibri"/>
          <w:color w:val="000000"/>
          <w:sz w:val="28"/>
          <w:szCs w:val="28"/>
          <w:lang w:eastAsia="en-US"/>
        </w:rPr>
        <w:t>"</w:t>
      </w:r>
      <w:r>
        <w:rPr>
          <w:sz w:val="28"/>
          <w:szCs w:val="28"/>
          <w:lang w:eastAsia="ar-SA"/>
        </w:rPr>
        <w:t>О</w:t>
      </w:r>
      <w:r>
        <w:rPr>
          <w:bCs/>
          <w:sz w:val="28"/>
        </w:rPr>
        <w:t xml:space="preserve"> </w:t>
      </w:r>
      <w:r>
        <w:rPr>
          <w:rFonts w:eastAsia="Calibri"/>
          <w:color w:val="000000"/>
          <w:sz w:val="28"/>
          <w:szCs w:val="28"/>
          <w:lang w:eastAsia="en-US"/>
        </w:rPr>
        <w:t xml:space="preserve">внесении изменения в </w:t>
      </w:r>
      <w:r>
        <w:rPr>
          <w:sz w:val="28"/>
          <w:szCs w:val="28"/>
        </w:rPr>
        <w:t>статью 2</w:t>
      </w:r>
      <w:r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 xml:space="preserve"> Закона</w:t>
      </w:r>
      <w:r>
        <w:rPr>
          <w:rFonts w:eastAsia="Calibri"/>
          <w:color w:val="000000"/>
          <w:sz w:val="28"/>
          <w:szCs w:val="28"/>
          <w:lang w:eastAsia="en-US"/>
        </w:rPr>
        <w:t xml:space="preserve"> Камчатского края "</w:t>
      </w:r>
      <w:r>
        <w:rPr>
          <w:rFonts w:eastAsia="Calibri"/>
          <w:sz w:val="28"/>
          <w:szCs w:val="28"/>
          <w:lang w:eastAsia="en-US"/>
        </w:rPr>
        <w:t>Об установлении запрета вовлечения несовершеннолетних в употребление сжиженного углеводородного газа и ограничения продажи несовершеннолетним товаров для личных и бытовых нужд граждан, содержащих сжиженный углеводородный газ, на территории Камчатского края"</w:t>
      </w:r>
      <w:r>
        <w:rPr>
          <w:sz w:val="28"/>
          <w:szCs w:val="28"/>
        </w:rPr>
        <w:t xml:space="preserve">  не потребует разработки и принятия, признания утратившими силу, приостановления, изменения законов и иных нормативных правовых актов Камчатского края.</w:t>
      </w:r>
    </w:p>
    <w:p w14:paraId="57275BCE" w14:textId="77777777" w:rsidR="00DB6AB6" w:rsidRDefault="00DB6AB6" w:rsidP="00DB6AB6">
      <w:pPr>
        <w:spacing w:line="300" w:lineRule="exact"/>
        <w:rPr>
          <w:sz w:val="16"/>
          <w:szCs w:val="16"/>
        </w:rPr>
      </w:pPr>
    </w:p>
    <w:p w14:paraId="1BF9D95C" w14:textId="77777777" w:rsidR="00DB6AB6" w:rsidRDefault="00DB6AB6" w:rsidP="00DB6AB6">
      <w:pPr>
        <w:rPr>
          <w:sz w:val="16"/>
          <w:szCs w:val="16"/>
        </w:rPr>
      </w:pPr>
    </w:p>
    <w:p w14:paraId="1CAF4995" w14:textId="77777777" w:rsidR="00DB6AB6" w:rsidRDefault="00DB6AB6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BFC5BC0" w14:textId="7B58CC7B" w:rsidR="00835099" w:rsidRDefault="00835099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19FAB46A" w14:textId="77777777" w:rsidR="00E204CB" w:rsidRDefault="00E204CB" w:rsidP="00D7232D">
      <w:pPr>
        <w:tabs>
          <w:tab w:val="left" w:pos="720"/>
        </w:tabs>
        <w:rPr>
          <w:sz w:val="16"/>
          <w:szCs w:val="16"/>
        </w:rPr>
      </w:pPr>
    </w:p>
    <w:sectPr w:rsidR="00E204CB" w:rsidSect="006A4FA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F93119" w14:textId="77777777" w:rsidR="00C54602" w:rsidRDefault="00C54602" w:rsidP="00F04F57">
      <w:r>
        <w:separator/>
      </w:r>
    </w:p>
  </w:endnote>
  <w:endnote w:type="continuationSeparator" w:id="0">
    <w:p w14:paraId="3C242AE6" w14:textId="77777777" w:rsidR="00C54602" w:rsidRDefault="00C54602" w:rsidP="00F04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1D9306" w14:textId="77777777" w:rsidR="00C54602" w:rsidRDefault="00C54602" w:rsidP="00F04F57">
      <w:r>
        <w:separator/>
      </w:r>
    </w:p>
  </w:footnote>
  <w:footnote w:type="continuationSeparator" w:id="0">
    <w:p w14:paraId="1CC88780" w14:textId="77777777" w:rsidR="00C54602" w:rsidRDefault="00C54602" w:rsidP="00F04F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21FC3196"/>
    <w:lvl w:ilvl="0">
      <w:numFmt w:val="bullet"/>
      <w:lvlText w:val="*"/>
      <w:lvlJc w:val="left"/>
    </w:lvl>
  </w:abstractNum>
  <w:abstractNum w:abstractNumId="1" w15:restartNumberingAfterBreak="0">
    <w:nsid w:val="00C36FDD"/>
    <w:multiLevelType w:val="hybridMultilevel"/>
    <w:tmpl w:val="1668F8B0"/>
    <w:lvl w:ilvl="0" w:tplc="52B2F9F6">
      <w:start w:val="12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02897E0B"/>
    <w:multiLevelType w:val="hybridMultilevel"/>
    <w:tmpl w:val="5FFEF65A"/>
    <w:lvl w:ilvl="0" w:tplc="BF246DD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2F35EB4"/>
    <w:multiLevelType w:val="hybridMultilevel"/>
    <w:tmpl w:val="C0866822"/>
    <w:lvl w:ilvl="0" w:tplc="47A26B82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EA7066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D0C0F0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3C3A6C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3ABBD4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20AFF4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1A1E6E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DADFEC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DA9968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C490118"/>
    <w:multiLevelType w:val="hybridMultilevel"/>
    <w:tmpl w:val="20BC19A0"/>
    <w:lvl w:ilvl="0" w:tplc="26DC2D00">
      <w:start w:val="8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44E1911"/>
    <w:multiLevelType w:val="hybridMultilevel"/>
    <w:tmpl w:val="8DF6A7C0"/>
    <w:lvl w:ilvl="0" w:tplc="747643F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E0F2B"/>
    <w:multiLevelType w:val="hybridMultilevel"/>
    <w:tmpl w:val="324E618C"/>
    <w:lvl w:ilvl="0" w:tplc="87C03C7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B096DF3"/>
    <w:multiLevelType w:val="hybridMultilevel"/>
    <w:tmpl w:val="B710692E"/>
    <w:lvl w:ilvl="0" w:tplc="125A7F9C">
      <w:start w:val="1"/>
      <w:numFmt w:val="bullet"/>
      <w:lvlText w:val="­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95562"/>
    <w:multiLevelType w:val="hybridMultilevel"/>
    <w:tmpl w:val="A5789AE2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286634"/>
    <w:multiLevelType w:val="hybridMultilevel"/>
    <w:tmpl w:val="85DE17D8"/>
    <w:lvl w:ilvl="0" w:tplc="4C8CE8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0B90EF1"/>
    <w:multiLevelType w:val="hybridMultilevel"/>
    <w:tmpl w:val="4F04BBDA"/>
    <w:lvl w:ilvl="0" w:tplc="747643F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A642A"/>
    <w:multiLevelType w:val="hybridMultilevel"/>
    <w:tmpl w:val="B67062C0"/>
    <w:lvl w:ilvl="0" w:tplc="EE56E284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A8B250">
      <w:start w:val="1"/>
      <w:numFmt w:val="bullet"/>
      <w:lvlText w:val="o"/>
      <w:lvlJc w:val="left"/>
      <w:pPr>
        <w:ind w:left="17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B00E2C">
      <w:start w:val="1"/>
      <w:numFmt w:val="bullet"/>
      <w:lvlText w:val="▪"/>
      <w:lvlJc w:val="left"/>
      <w:pPr>
        <w:ind w:left="2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58D2EE">
      <w:start w:val="1"/>
      <w:numFmt w:val="bullet"/>
      <w:lvlText w:val="•"/>
      <w:lvlJc w:val="left"/>
      <w:pPr>
        <w:ind w:left="3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BEFA7A">
      <w:start w:val="1"/>
      <w:numFmt w:val="bullet"/>
      <w:lvlText w:val="o"/>
      <w:lvlJc w:val="left"/>
      <w:pPr>
        <w:ind w:left="39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CC6198">
      <w:start w:val="1"/>
      <w:numFmt w:val="bullet"/>
      <w:lvlText w:val="▪"/>
      <w:lvlJc w:val="left"/>
      <w:pPr>
        <w:ind w:left="4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0C86A2">
      <w:start w:val="1"/>
      <w:numFmt w:val="bullet"/>
      <w:lvlText w:val="•"/>
      <w:lvlJc w:val="left"/>
      <w:pPr>
        <w:ind w:left="53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AAA710">
      <w:start w:val="1"/>
      <w:numFmt w:val="bullet"/>
      <w:lvlText w:val="o"/>
      <w:lvlJc w:val="left"/>
      <w:pPr>
        <w:ind w:left="6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720F66">
      <w:start w:val="1"/>
      <w:numFmt w:val="bullet"/>
      <w:lvlText w:val="▪"/>
      <w:lvlJc w:val="left"/>
      <w:pPr>
        <w:ind w:left="6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6CD4D7D"/>
    <w:multiLevelType w:val="hybridMultilevel"/>
    <w:tmpl w:val="9C58460A"/>
    <w:lvl w:ilvl="0" w:tplc="0750C0A2">
      <w:start w:val="1"/>
      <w:numFmt w:val="decimalZero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 w15:restartNumberingAfterBreak="0">
    <w:nsid w:val="276E66BE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 w15:restartNumberingAfterBreak="0">
    <w:nsid w:val="29723B86"/>
    <w:multiLevelType w:val="hybridMultilevel"/>
    <w:tmpl w:val="89087DD2"/>
    <w:lvl w:ilvl="0" w:tplc="8200A586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A69400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665DCC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987EEC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CA31DE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00F52C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34B76C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D648B2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68BA66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C515CE5"/>
    <w:multiLevelType w:val="hybridMultilevel"/>
    <w:tmpl w:val="DD0C9B74"/>
    <w:lvl w:ilvl="0" w:tplc="95AEAE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C9F0F99"/>
    <w:multiLevelType w:val="hybridMultilevel"/>
    <w:tmpl w:val="193EC788"/>
    <w:lvl w:ilvl="0" w:tplc="4348A61A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B2FE88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8CFC3A">
      <w:start w:val="1"/>
      <w:numFmt w:val="bullet"/>
      <w:lvlText w:val="▪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485722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44590A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BE6FEC">
      <w:start w:val="1"/>
      <w:numFmt w:val="bullet"/>
      <w:lvlText w:val="▪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5CC82E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9A81FC">
      <w:start w:val="1"/>
      <w:numFmt w:val="bullet"/>
      <w:lvlText w:val="o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C0F76A">
      <w:start w:val="1"/>
      <w:numFmt w:val="bullet"/>
      <w:lvlText w:val="▪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03407E3"/>
    <w:multiLevelType w:val="hybridMultilevel"/>
    <w:tmpl w:val="84CAB476"/>
    <w:lvl w:ilvl="0" w:tplc="03D208D8">
      <w:start w:val="1"/>
      <w:numFmt w:val="decimalZero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8" w15:restartNumberingAfterBreak="0">
    <w:nsid w:val="31C76D63"/>
    <w:multiLevelType w:val="hybridMultilevel"/>
    <w:tmpl w:val="72B06986"/>
    <w:lvl w:ilvl="0" w:tplc="C308840E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2B03BF6"/>
    <w:multiLevelType w:val="multilevel"/>
    <w:tmpl w:val="22CC3F10"/>
    <w:lvl w:ilvl="0">
      <w:start w:val="1"/>
      <w:numFmt w:val="decimal"/>
      <w:suff w:val="space"/>
      <w:lvlText w:val="Глава %1."/>
      <w:lvlJc w:val="left"/>
      <w:pPr>
        <w:ind w:left="360" w:hanging="360"/>
      </w:pPr>
      <w:rPr>
        <w:rFonts w:ascii="Times New Roman" w:hAnsi="Times New Roman" w:hint="default"/>
        <w:b/>
        <w:i w:val="0"/>
        <w:sz w:val="28"/>
        <w:szCs w:val="28"/>
      </w:rPr>
    </w:lvl>
    <w:lvl w:ilvl="1">
      <w:start w:val="1"/>
      <w:numFmt w:val="decimal"/>
      <w:suff w:val="space"/>
      <w:lvlText w:val="§ %1.%2."/>
      <w:lvlJc w:val="left"/>
      <w:pPr>
        <w:ind w:left="792" w:hanging="432"/>
      </w:pPr>
      <w:rPr>
        <w:rFonts w:ascii="Times New Roman" w:hAnsi="Times New Roman" w:hint="default"/>
        <w:b/>
        <w:i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-720"/>
        </w:tabs>
        <w:ind w:left="504" w:hanging="504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0" w15:restartNumberingAfterBreak="0">
    <w:nsid w:val="376A0A65"/>
    <w:multiLevelType w:val="multilevel"/>
    <w:tmpl w:val="E3920D36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30"/>
        </w:tabs>
        <w:ind w:left="18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45"/>
        </w:tabs>
        <w:ind w:left="27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15"/>
        </w:tabs>
        <w:ind w:left="4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70"/>
        </w:tabs>
        <w:ind w:left="47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85"/>
        </w:tabs>
        <w:ind w:left="56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240"/>
        </w:tabs>
        <w:ind w:left="6240" w:hanging="1800"/>
      </w:pPr>
      <w:rPr>
        <w:rFonts w:hint="default"/>
      </w:rPr>
    </w:lvl>
  </w:abstractNum>
  <w:abstractNum w:abstractNumId="21" w15:restartNumberingAfterBreak="0">
    <w:nsid w:val="39523056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2" w15:restartNumberingAfterBreak="0">
    <w:nsid w:val="3DFF1E55"/>
    <w:multiLevelType w:val="hybridMultilevel"/>
    <w:tmpl w:val="01A8F3FE"/>
    <w:lvl w:ilvl="0" w:tplc="747643F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5E7F0C"/>
    <w:multiLevelType w:val="hybridMultilevel"/>
    <w:tmpl w:val="0A361F96"/>
    <w:lvl w:ilvl="0" w:tplc="47DC11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4B08262A"/>
    <w:multiLevelType w:val="hybridMultilevel"/>
    <w:tmpl w:val="8F400516"/>
    <w:lvl w:ilvl="0" w:tplc="848EBA0E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5038C6">
      <w:start w:val="1"/>
      <w:numFmt w:val="bullet"/>
      <w:lvlText w:val="o"/>
      <w:lvlJc w:val="left"/>
      <w:pPr>
        <w:ind w:left="1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048464">
      <w:start w:val="1"/>
      <w:numFmt w:val="bullet"/>
      <w:lvlText w:val="▪"/>
      <w:lvlJc w:val="left"/>
      <w:pPr>
        <w:ind w:left="2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6E92C4">
      <w:start w:val="1"/>
      <w:numFmt w:val="bullet"/>
      <w:lvlText w:val="•"/>
      <w:lvlJc w:val="left"/>
      <w:pPr>
        <w:ind w:left="3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0C3560">
      <w:start w:val="1"/>
      <w:numFmt w:val="bullet"/>
      <w:lvlText w:val="o"/>
      <w:lvlJc w:val="left"/>
      <w:pPr>
        <w:ind w:left="3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CCFB22">
      <w:start w:val="1"/>
      <w:numFmt w:val="bullet"/>
      <w:lvlText w:val="▪"/>
      <w:lvlJc w:val="left"/>
      <w:pPr>
        <w:ind w:left="4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86F7BA">
      <w:start w:val="1"/>
      <w:numFmt w:val="bullet"/>
      <w:lvlText w:val="•"/>
      <w:lvlJc w:val="left"/>
      <w:pPr>
        <w:ind w:left="54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644100">
      <w:start w:val="1"/>
      <w:numFmt w:val="bullet"/>
      <w:lvlText w:val="o"/>
      <w:lvlJc w:val="left"/>
      <w:pPr>
        <w:ind w:left="61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E29202">
      <w:start w:val="1"/>
      <w:numFmt w:val="bullet"/>
      <w:lvlText w:val="▪"/>
      <w:lvlJc w:val="left"/>
      <w:pPr>
        <w:ind w:left="68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2596629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6" w15:restartNumberingAfterBreak="0">
    <w:nsid w:val="54EE6AE2"/>
    <w:multiLevelType w:val="multilevel"/>
    <w:tmpl w:val="81BA5FDE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7" w15:restartNumberingAfterBreak="0">
    <w:nsid w:val="56245ACB"/>
    <w:multiLevelType w:val="hybridMultilevel"/>
    <w:tmpl w:val="76308A2E"/>
    <w:lvl w:ilvl="0" w:tplc="C3C6F5E8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9A00900"/>
    <w:multiLevelType w:val="hybridMultilevel"/>
    <w:tmpl w:val="A64E80CC"/>
    <w:lvl w:ilvl="0" w:tplc="954CF68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0765AEA"/>
    <w:multiLevelType w:val="hybridMultilevel"/>
    <w:tmpl w:val="8B42D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A13CFA"/>
    <w:multiLevelType w:val="hybridMultilevel"/>
    <w:tmpl w:val="C8CA7A6A"/>
    <w:lvl w:ilvl="0" w:tplc="26DC2D00">
      <w:start w:val="4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79B5FE8"/>
    <w:multiLevelType w:val="multilevel"/>
    <w:tmpl w:val="30080D8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2" w15:restartNumberingAfterBreak="0">
    <w:nsid w:val="686120AD"/>
    <w:multiLevelType w:val="hybridMultilevel"/>
    <w:tmpl w:val="CE2AB236"/>
    <w:lvl w:ilvl="0" w:tplc="66A68E3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B4A49BF"/>
    <w:multiLevelType w:val="hybridMultilevel"/>
    <w:tmpl w:val="56683B20"/>
    <w:lvl w:ilvl="0" w:tplc="ECBA425C">
      <w:start w:val="7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C7E6E2A"/>
    <w:multiLevelType w:val="multilevel"/>
    <w:tmpl w:val="3B7A3148"/>
    <w:lvl w:ilvl="0">
      <w:start w:val="6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861"/>
        </w:tabs>
        <w:ind w:left="861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02"/>
        </w:tabs>
        <w:ind w:left="1002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1503"/>
        </w:tabs>
        <w:ind w:left="15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44"/>
        </w:tabs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46"/>
        </w:tabs>
        <w:ind w:left="26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87"/>
        </w:tabs>
        <w:ind w:left="27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88"/>
        </w:tabs>
        <w:ind w:left="3288" w:hanging="2160"/>
      </w:pPr>
      <w:rPr>
        <w:rFonts w:hint="default"/>
      </w:rPr>
    </w:lvl>
  </w:abstractNum>
  <w:abstractNum w:abstractNumId="35" w15:restartNumberingAfterBreak="0">
    <w:nsid w:val="72591153"/>
    <w:multiLevelType w:val="hybridMultilevel"/>
    <w:tmpl w:val="4F389454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4810CC"/>
    <w:multiLevelType w:val="hybridMultilevel"/>
    <w:tmpl w:val="D4E62B38"/>
    <w:lvl w:ilvl="0" w:tplc="C9F67BC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907582C"/>
    <w:multiLevelType w:val="hybridMultilevel"/>
    <w:tmpl w:val="B8C61CAA"/>
    <w:lvl w:ilvl="0" w:tplc="26DC2D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B3443BB"/>
    <w:multiLevelType w:val="multilevel"/>
    <w:tmpl w:val="1A941D6C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9" w15:restartNumberingAfterBreak="0">
    <w:nsid w:val="7C9B13BE"/>
    <w:multiLevelType w:val="hybridMultilevel"/>
    <w:tmpl w:val="E4D0A69C"/>
    <w:lvl w:ilvl="0" w:tplc="9C74AD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1"/>
  </w:num>
  <w:num w:numId="2">
    <w:abstractNumId w:val="25"/>
  </w:num>
  <w:num w:numId="3">
    <w:abstractNumId w:val="13"/>
  </w:num>
  <w:num w:numId="4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5">
    <w:abstractNumId w:val="20"/>
  </w:num>
  <w:num w:numId="6">
    <w:abstractNumId w:val="1"/>
  </w:num>
  <w:num w:numId="7">
    <w:abstractNumId w:val="12"/>
  </w:num>
  <w:num w:numId="8">
    <w:abstractNumId w:val="17"/>
  </w:num>
  <w:num w:numId="9">
    <w:abstractNumId w:val="18"/>
  </w:num>
  <w:num w:numId="10">
    <w:abstractNumId w:val="33"/>
  </w:num>
  <w:num w:numId="11">
    <w:abstractNumId w:val="27"/>
  </w:num>
  <w:num w:numId="12">
    <w:abstractNumId w:val="19"/>
  </w:num>
  <w:num w:numId="13">
    <w:abstractNumId w:val="38"/>
  </w:num>
  <w:num w:numId="14">
    <w:abstractNumId w:val="31"/>
  </w:num>
  <w:num w:numId="15">
    <w:abstractNumId w:val="26"/>
  </w:num>
  <w:num w:numId="16">
    <w:abstractNumId w:val="34"/>
  </w:num>
  <w:num w:numId="17">
    <w:abstractNumId w:val="7"/>
  </w:num>
  <w:num w:numId="18">
    <w:abstractNumId w:val="2"/>
  </w:num>
  <w:num w:numId="19">
    <w:abstractNumId w:val="23"/>
  </w:num>
  <w:num w:numId="20">
    <w:abstractNumId w:val="3"/>
  </w:num>
  <w:num w:numId="21">
    <w:abstractNumId w:val="24"/>
  </w:num>
  <w:num w:numId="22">
    <w:abstractNumId w:val="16"/>
  </w:num>
  <w:num w:numId="23">
    <w:abstractNumId w:val="14"/>
  </w:num>
  <w:num w:numId="24">
    <w:abstractNumId w:val="11"/>
  </w:num>
  <w:num w:numId="25">
    <w:abstractNumId w:val="28"/>
  </w:num>
  <w:num w:numId="26">
    <w:abstractNumId w:val="29"/>
  </w:num>
  <w:num w:numId="27">
    <w:abstractNumId w:val="9"/>
  </w:num>
  <w:num w:numId="28">
    <w:abstractNumId w:val="37"/>
  </w:num>
  <w:num w:numId="29">
    <w:abstractNumId w:val="30"/>
  </w:num>
  <w:num w:numId="30">
    <w:abstractNumId w:val="4"/>
  </w:num>
  <w:num w:numId="31">
    <w:abstractNumId w:val="36"/>
  </w:num>
  <w:num w:numId="32">
    <w:abstractNumId w:val="6"/>
  </w:num>
  <w:num w:numId="33">
    <w:abstractNumId w:val="32"/>
  </w:num>
  <w:num w:numId="34">
    <w:abstractNumId w:val="39"/>
  </w:num>
  <w:num w:numId="35">
    <w:abstractNumId w:val="8"/>
  </w:num>
  <w:num w:numId="36">
    <w:abstractNumId w:val="35"/>
  </w:num>
  <w:num w:numId="37">
    <w:abstractNumId w:val="15"/>
  </w:num>
  <w:num w:numId="38">
    <w:abstractNumId w:val="5"/>
  </w:num>
  <w:num w:numId="39">
    <w:abstractNumId w:val="22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F57"/>
    <w:rsid w:val="0001235A"/>
    <w:rsid w:val="00026935"/>
    <w:rsid w:val="00057708"/>
    <w:rsid w:val="00062008"/>
    <w:rsid w:val="00062817"/>
    <w:rsid w:val="00066680"/>
    <w:rsid w:val="000675AB"/>
    <w:rsid w:val="00081D4F"/>
    <w:rsid w:val="00085AFE"/>
    <w:rsid w:val="00091206"/>
    <w:rsid w:val="000C43D4"/>
    <w:rsid w:val="00101571"/>
    <w:rsid w:val="00103E8D"/>
    <w:rsid w:val="00105B89"/>
    <w:rsid w:val="0011603E"/>
    <w:rsid w:val="001169CD"/>
    <w:rsid w:val="00144678"/>
    <w:rsid w:val="00146444"/>
    <w:rsid w:val="0014741C"/>
    <w:rsid w:val="00150D7E"/>
    <w:rsid w:val="00190F26"/>
    <w:rsid w:val="001A00F2"/>
    <w:rsid w:val="001C6C04"/>
    <w:rsid w:val="001D2F85"/>
    <w:rsid w:val="001E15E6"/>
    <w:rsid w:val="001E39B0"/>
    <w:rsid w:val="001F78ED"/>
    <w:rsid w:val="002036BE"/>
    <w:rsid w:val="00204CE7"/>
    <w:rsid w:val="0021519C"/>
    <w:rsid w:val="00242694"/>
    <w:rsid w:val="0024439F"/>
    <w:rsid w:val="00244BD4"/>
    <w:rsid w:val="00252D73"/>
    <w:rsid w:val="0027202F"/>
    <w:rsid w:val="00276323"/>
    <w:rsid w:val="00281590"/>
    <w:rsid w:val="00285BF9"/>
    <w:rsid w:val="002912CE"/>
    <w:rsid w:val="00293CA0"/>
    <w:rsid w:val="00294438"/>
    <w:rsid w:val="0029686C"/>
    <w:rsid w:val="002C6114"/>
    <w:rsid w:val="002E7208"/>
    <w:rsid w:val="003025E6"/>
    <w:rsid w:val="00306612"/>
    <w:rsid w:val="0032450A"/>
    <w:rsid w:val="00325A2C"/>
    <w:rsid w:val="00337792"/>
    <w:rsid w:val="003660C7"/>
    <w:rsid w:val="00371EA2"/>
    <w:rsid w:val="003751A9"/>
    <w:rsid w:val="0038228E"/>
    <w:rsid w:val="003A3EC6"/>
    <w:rsid w:val="003A7B73"/>
    <w:rsid w:val="003C13F4"/>
    <w:rsid w:val="003C188A"/>
    <w:rsid w:val="003C760C"/>
    <w:rsid w:val="003E70A0"/>
    <w:rsid w:val="003F4A67"/>
    <w:rsid w:val="00404C3E"/>
    <w:rsid w:val="004204EB"/>
    <w:rsid w:val="00421516"/>
    <w:rsid w:val="00422F77"/>
    <w:rsid w:val="004242C3"/>
    <w:rsid w:val="00426084"/>
    <w:rsid w:val="004343C6"/>
    <w:rsid w:val="004449C3"/>
    <w:rsid w:val="00447B46"/>
    <w:rsid w:val="004607EA"/>
    <w:rsid w:val="0046216D"/>
    <w:rsid w:val="00470886"/>
    <w:rsid w:val="004710ED"/>
    <w:rsid w:val="00490836"/>
    <w:rsid w:val="00493363"/>
    <w:rsid w:val="004B1B33"/>
    <w:rsid w:val="004C5D0D"/>
    <w:rsid w:val="004D6962"/>
    <w:rsid w:val="004E2A46"/>
    <w:rsid w:val="005069D7"/>
    <w:rsid w:val="00511EB3"/>
    <w:rsid w:val="00527FAA"/>
    <w:rsid w:val="00534931"/>
    <w:rsid w:val="00575E03"/>
    <w:rsid w:val="00592A87"/>
    <w:rsid w:val="005A4D38"/>
    <w:rsid w:val="005C7E64"/>
    <w:rsid w:val="005E28D3"/>
    <w:rsid w:val="005E6C7E"/>
    <w:rsid w:val="005E73FC"/>
    <w:rsid w:val="00601521"/>
    <w:rsid w:val="00602B36"/>
    <w:rsid w:val="0061195A"/>
    <w:rsid w:val="00615105"/>
    <w:rsid w:val="00617FDF"/>
    <w:rsid w:val="006834ED"/>
    <w:rsid w:val="006A4FA6"/>
    <w:rsid w:val="006A5B82"/>
    <w:rsid w:val="006C163D"/>
    <w:rsid w:val="006C5B5A"/>
    <w:rsid w:val="006E59E3"/>
    <w:rsid w:val="006F3F52"/>
    <w:rsid w:val="006F4F66"/>
    <w:rsid w:val="00722745"/>
    <w:rsid w:val="00725E55"/>
    <w:rsid w:val="00730787"/>
    <w:rsid w:val="007411AF"/>
    <w:rsid w:val="007431AA"/>
    <w:rsid w:val="007546A0"/>
    <w:rsid w:val="00782F11"/>
    <w:rsid w:val="007A7A36"/>
    <w:rsid w:val="007B44FC"/>
    <w:rsid w:val="007D2257"/>
    <w:rsid w:val="00814B07"/>
    <w:rsid w:val="00814ECA"/>
    <w:rsid w:val="008157E3"/>
    <w:rsid w:val="00823AD5"/>
    <w:rsid w:val="008256F8"/>
    <w:rsid w:val="00835099"/>
    <w:rsid w:val="00857486"/>
    <w:rsid w:val="00866AFD"/>
    <w:rsid w:val="00874956"/>
    <w:rsid w:val="008A270F"/>
    <w:rsid w:val="008A7DEC"/>
    <w:rsid w:val="008B10BF"/>
    <w:rsid w:val="008C23AE"/>
    <w:rsid w:val="008F6371"/>
    <w:rsid w:val="009102D6"/>
    <w:rsid w:val="00936306"/>
    <w:rsid w:val="00965C34"/>
    <w:rsid w:val="0098448A"/>
    <w:rsid w:val="009958EF"/>
    <w:rsid w:val="00997099"/>
    <w:rsid w:val="009A2EAD"/>
    <w:rsid w:val="009B2A8E"/>
    <w:rsid w:val="009B45D0"/>
    <w:rsid w:val="009C790C"/>
    <w:rsid w:val="009E36E0"/>
    <w:rsid w:val="00A211B9"/>
    <w:rsid w:val="00A23DF2"/>
    <w:rsid w:val="00A3090E"/>
    <w:rsid w:val="00A44318"/>
    <w:rsid w:val="00A50F83"/>
    <w:rsid w:val="00A65BDE"/>
    <w:rsid w:val="00A75D98"/>
    <w:rsid w:val="00A81EBD"/>
    <w:rsid w:val="00A92A70"/>
    <w:rsid w:val="00AC6475"/>
    <w:rsid w:val="00AD454F"/>
    <w:rsid w:val="00AE4CEB"/>
    <w:rsid w:val="00AF22F6"/>
    <w:rsid w:val="00AF63A2"/>
    <w:rsid w:val="00B02B0F"/>
    <w:rsid w:val="00B232BE"/>
    <w:rsid w:val="00B32667"/>
    <w:rsid w:val="00B617A6"/>
    <w:rsid w:val="00B65E7B"/>
    <w:rsid w:val="00B67126"/>
    <w:rsid w:val="00B720C7"/>
    <w:rsid w:val="00B75005"/>
    <w:rsid w:val="00B7624E"/>
    <w:rsid w:val="00B80AC4"/>
    <w:rsid w:val="00B811B8"/>
    <w:rsid w:val="00B95834"/>
    <w:rsid w:val="00B96C75"/>
    <w:rsid w:val="00BC754B"/>
    <w:rsid w:val="00C07CA2"/>
    <w:rsid w:val="00C11678"/>
    <w:rsid w:val="00C14E30"/>
    <w:rsid w:val="00C32B39"/>
    <w:rsid w:val="00C4765D"/>
    <w:rsid w:val="00C54602"/>
    <w:rsid w:val="00C54C00"/>
    <w:rsid w:val="00C6098D"/>
    <w:rsid w:val="00C863FB"/>
    <w:rsid w:val="00CA7F47"/>
    <w:rsid w:val="00CB03BF"/>
    <w:rsid w:val="00CC627C"/>
    <w:rsid w:val="00CC6D5F"/>
    <w:rsid w:val="00CD0EAB"/>
    <w:rsid w:val="00CF5EFD"/>
    <w:rsid w:val="00CF6B60"/>
    <w:rsid w:val="00D12414"/>
    <w:rsid w:val="00D13027"/>
    <w:rsid w:val="00D37098"/>
    <w:rsid w:val="00D3722C"/>
    <w:rsid w:val="00D60DB6"/>
    <w:rsid w:val="00D63BB0"/>
    <w:rsid w:val="00D7232D"/>
    <w:rsid w:val="00D7562F"/>
    <w:rsid w:val="00D84627"/>
    <w:rsid w:val="00D9051A"/>
    <w:rsid w:val="00DB39EF"/>
    <w:rsid w:val="00DB6AB6"/>
    <w:rsid w:val="00DC152B"/>
    <w:rsid w:val="00DC2C8D"/>
    <w:rsid w:val="00DE7F8B"/>
    <w:rsid w:val="00DF1E2A"/>
    <w:rsid w:val="00E12CD4"/>
    <w:rsid w:val="00E17C77"/>
    <w:rsid w:val="00E204CB"/>
    <w:rsid w:val="00E2347B"/>
    <w:rsid w:val="00E438AC"/>
    <w:rsid w:val="00E50BF5"/>
    <w:rsid w:val="00EA0793"/>
    <w:rsid w:val="00EA3257"/>
    <w:rsid w:val="00EA7760"/>
    <w:rsid w:val="00EB4413"/>
    <w:rsid w:val="00EC036E"/>
    <w:rsid w:val="00EE16ED"/>
    <w:rsid w:val="00F04F57"/>
    <w:rsid w:val="00F25EAF"/>
    <w:rsid w:val="00F30F01"/>
    <w:rsid w:val="00F51E86"/>
    <w:rsid w:val="00F52090"/>
    <w:rsid w:val="00F7373C"/>
    <w:rsid w:val="00F86088"/>
    <w:rsid w:val="00FB540D"/>
    <w:rsid w:val="00FB5491"/>
    <w:rsid w:val="00FB69DE"/>
    <w:rsid w:val="00FB6B57"/>
    <w:rsid w:val="00FD16FD"/>
    <w:rsid w:val="00FF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44B2C"/>
  <w15:docId w15:val="{F3C5396E-352A-419F-8E8F-CFFB19985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50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04F57"/>
    <w:pPr>
      <w:keepNext/>
      <w:spacing w:before="360" w:after="120"/>
      <w:jc w:val="center"/>
      <w:outlineLvl w:val="0"/>
    </w:pPr>
    <w:rPr>
      <w:b/>
      <w:bCs/>
      <w:color w:val="FF0000"/>
      <w:kern w:val="36"/>
      <w:sz w:val="28"/>
      <w:szCs w:val="28"/>
    </w:rPr>
  </w:style>
  <w:style w:type="paragraph" w:styleId="2">
    <w:name w:val="heading 2"/>
    <w:basedOn w:val="a"/>
    <w:link w:val="20"/>
    <w:qFormat/>
    <w:rsid w:val="00F04F57"/>
    <w:pPr>
      <w:keepNext/>
      <w:spacing w:before="120" w:after="60"/>
      <w:ind w:firstLine="709"/>
      <w:jc w:val="both"/>
      <w:outlineLvl w:val="1"/>
    </w:pPr>
    <w:rPr>
      <w:color w:val="0000FF"/>
      <w:sz w:val="26"/>
      <w:szCs w:val="26"/>
    </w:rPr>
  </w:style>
  <w:style w:type="paragraph" w:styleId="4">
    <w:name w:val="heading 4"/>
    <w:basedOn w:val="a"/>
    <w:next w:val="a"/>
    <w:link w:val="40"/>
    <w:qFormat/>
    <w:rsid w:val="00F04F5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04F5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04F57"/>
    <w:rPr>
      <w:rFonts w:ascii="Times New Roman" w:eastAsia="Times New Roman" w:hAnsi="Times New Roman" w:cs="Times New Roman"/>
      <w:b/>
      <w:bCs/>
      <w:color w:val="FF0000"/>
      <w:kern w:val="36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F04F57"/>
    <w:rPr>
      <w:rFonts w:ascii="Times New Roman" w:eastAsia="Times New Roman" w:hAnsi="Times New Roman" w:cs="Times New Roman"/>
      <w:color w:val="0000F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F04F5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F04F5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footer"/>
    <w:basedOn w:val="a"/>
    <w:link w:val="a4"/>
    <w:rsid w:val="00F04F5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F04F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F04F57"/>
    <w:pPr>
      <w:ind w:firstLine="720"/>
      <w:jc w:val="both"/>
    </w:pPr>
    <w:rPr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rsid w:val="00F04F5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00">
    <w:name w:val="a0"/>
    <w:basedOn w:val="a"/>
    <w:rsid w:val="00F04F57"/>
    <w:pPr>
      <w:spacing w:line="480" w:lineRule="auto"/>
      <w:jc w:val="center"/>
    </w:pPr>
    <w:rPr>
      <w:rFonts w:ascii="Arial" w:hAnsi="Arial" w:cs="Arial"/>
      <w:b/>
      <w:bCs/>
    </w:rPr>
  </w:style>
  <w:style w:type="character" w:styleId="a5">
    <w:name w:val="Hyperlink"/>
    <w:rsid w:val="00F04F57"/>
    <w:rPr>
      <w:color w:val="0000FF"/>
      <w:u w:val="single"/>
    </w:rPr>
  </w:style>
  <w:style w:type="paragraph" w:customStyle="1" w:styleId="ConsPlusCell">
    <w:name w:val="ConsPlusCell"/>
    <w:rsid w:val="00F04F5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Indent 2"/>
    <w:basedOn w:val="a"/>
    <w:link w:val="22"/>
    <w:rsid w:val="00F04F57"/>
    <w:pPr>
      <w:ind w:firstLine="329"/>
      <w:jc w:val="both"/>
    </w:pPr>
    <w:rPr>
      <w:sz w:val="21"/>
      <w:szCs w:val="21"/>
    </w:rPr>
  </w:style>
  <w:style w:type="character" w:customStyle="1" w:styleId="22">
    <w:name w:val="Основной текст с отступом 2 Знак"/>
    <w:basedOn w:val="a0"/>
    <w:link w:val="21"/>
    <w:rsid w:val="00F04F57"/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onsPlusNormal">
    <w:name w:val="ConsPlusNormal"/>
    <w:rsid w:val="00F04F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F04F5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rsid w:val="00F04F57"/>
    <w:pPr>
      <w:ind w:firstLine="329"/>
      <w:jc w:val="both"/>
    </w:pPr>
    <w:rPr>
      <w:sz w:val="21"/>
      <w:szCs w:val="21"/>
    </w:rPr>
  </w:style>
  <w:style w:type="character" w:customStyle="1" w:styleId="a7">
    <w:name w:val="Верхний колонтитул Знак"/>
    <w:basedOn w:val="a0"/>
    <w:link w:val="a6"/>
    <w:uiPriority w:val="99"/>
    <w:rsid w:val="00F04F57"/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onsPlusTitle">
    <w:name w:val="ConsPlusTitle"/>
    <w:rsid w:val="00F04F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31">
    <w:name w:val="Body Text 3"/>
    <w:basedOn w:val="a"/>
    <w:link w:val="32"/>
    <w:rsid w:val="00F04F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F04F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8">
    <w:name w:val="page number"/>
    <w:rsid w:val="00F04F57"/>
    <w:rPr>
      <w:rFonts w:cs="Times New Roman"/>
    </w:rPr>
  </w:style>
  <w:style w:type="character" w:customStyle="1" w:styleId="a9">
    <w:name w:val="Цветовое выделение"/>
    <w:uiPriority w:val="99"/>
    <w:rsid w:val="00F04F57"/>
    <w:rPr>
      <w:b/>
      <w:color w:val="000080"/>
    </w:rPr>
  </w:style>
  <w:style w:type="paragraph" w:customStyle="1" w:styleId="aa">
    <w:name w:val="Знак"/>
    <w:basedOn w:val="a"/>
    <w:rsid w:val="00F04F5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Normal (Web)"/>
    <w:basedOn w:val="a"/>
    <w:uiPriority w:val="99"/>
    <w:rsid w:val="00F04F57"/>
    <w:pPr>
      <w:spacing w:before="100" w:beforeAutospacing="1" w:after="100" w:afterAutospacing="1"/>
    </w:pPr>
  </w:style>
  <w:style w:type="character" w:styleId="ac">
    <w:name w:val="Strong"/>
    <w:uiPriority w:val="22"/>
    <w:qFormat/>
    <w:rsid w:val="00F04F57"/>
    <w:rPr>
      <w:b/>
    </w:rPr>
  </w:style>
  <w:style w:type="table" w:styleId="ad">
    <w:name w:val="Table Grid"/>
    <w:basedOn w:val="a1"/>
    <w:rsid w:val="00F04F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Таблицы (моноширинный)"/>
    <w:basedOn w:val="a"/>
    <w:next w:val="a"/>
    <w:uiPriority w:val="99"/>
    <w:rsid w:val="00F04F5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">
    <w:name w:val="caption"/>
    <w:basedOn w:val="a"/>
    <w:next w:val="a"/>
    <w:qFormat/>
    <w:rsid w:val="00F04F57"/>
    <w:pPr>
      <w:jc w:val="center"/>
    </w:pPr>
    <w:rPr>
      <w:b/>
      <w:caps/>
      <w:sz w:val="28"/>
      <w:szCs w:val="20"/>
    </w:rPr>
  </w:style>
  <w:style w:type="paragraph" w:customStyle="1" w:styleId="af0">
    <w:name w:val="Текст приложения"/>
    <w:basedOn w:val="a"/>
    <w:rsid w:val="00F04F57"/>
    <w:pPr>
      <w:jc w:val="both"/>
    </w:pPr>
    <w:rPr>
      <w:rFonts w:ascii="Arial" w:hAnsi="Arial"/>
      <w:sz w:val="16"/>
      <w:szCs w:val="20"/>
    </w:rPr>
  </w:style>
  <w:style w:type="paragraph" w:customStyle="1" w:styleId="af1">
    <w:name w:val="Слово Форма"/>
    <w:basedOn w:val="af0"/>
    <w:rsid w:val="00F04F57"/>
    <w:pPr>
      <w:jc w:val="center"/>
    </w:pPr>
    <w:rPr>
      <w:rFonts w:ascii="Times New Roman" w:hAnsi="Times New Roman"/>
      <w:sz w:val="20"/>
    </w:rPr>
  </w:style>
  <w:style w:type="paragraph" w:customStyle="1" w:styleId="210">
    <w:name w:val="Основной текст с отступом 21"/>
    <w:basedOn w:val="a"/>
    <w:rsid w:val="00F04F57"/>
    <w:pPr>
      <w:widowControl w:val="0"/>
      <w:overflowPunct w:val="0"/>
      <w:autoSpaceDE w:val="0"/>
      <w:autoSpaceDN w:val="0"/>
      <w:adjustRightInd w:val="0"/>
      <w:spacing w:line="480" w:lineRule="auto"/>
      <w:ind w:firstLine="709"/>
      <w:jc w:val="both"/>
      <w:textAlignment w:val="baseline"/>
    </w:pPr>
    <w:rPr>
      <w:szCs w:val="20"/>
    </w:rPr>
  </w:style>
  <w:style w:type="paragraph" w:styleId="af2">
    <w:name w:val="Body Text Indent"/>
    <w:basedOn w:val="a"/>
    <w:link w:val="af3"/>
    <w:rsid w:val="00F04F57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F04F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F04F57"/>
    <w:pPr>
      <w:autoSpaceDE w:val="0"/>
      <w:autoSpaceDN w:val="0"/>
      <w:adjustRightInd w:val="0"/>
      <w:spacing w:after="120" w:line="480" w:lineRule="auto"/>
      <w:ind w:firstLine="720"/>
      <w:jc w:val="both"/>
    </w:pPr>
    <w:rPr>
      <w:rFonts w:ascii="Arial" w:hAnsi="Arial" w:cs="Arial"/>
    </w:rPr>
  </w:style>
  <w:style w:type="character" w:customStyle="1" w:styleId="24">
    <w:name w:val="Основной текст 2 Знак"/>
    <w:basedOn w:val="a0"/>
    <w:link w:val="23"/>
    <w:rsid w:val="00F04F57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2">
    <w:name w:val="fontstyle12"/>
    <w:rsid w:val="00F04F57"/>
  </w:style>
  <w:style w:type="character" w:customStyle="1" w:styleId="af4">
    <w:name w:val="Гипертекстовая ссылка"/>
    <w:uiPriority w:val="99"/>
    <w:rsid w:val="00F04F57"/>
    <w:rPr>
      <w:b w:val="0"/>
      <w:color w:val="106BBE"/>
    </w:rPr>
  </w:style>
  <w:style w:type="character" w:customStyle="1" w:styleId="apple-converted-space">
    <w:name w:val="apple-converted-space"/>
    <w:rsid w:val="00F04F57"/>
  </w:style>
  <w:style w:type="paragraph" w:customStyle="1" w:styleId="af5">
    <w:name w:val="Нормальный (таблица)"/>
    <w:basedOn w:val="a"/>
    <w:next w:val="a"/>
    <w:uiPriority w:val="99"/>
    <w:rsid w:val="00F04F57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af6">
    <w:name w:val="footnote text"/>
    <w:basedOn w:val="a"/>
    <w:link w:val="af7"/>
    <w:rsid w:val="00F04F57"/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F04F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rsid w:val="00F04F57"/>
    <w:rPr>
      <w:vertAlign w:val="superscript"/>
    </w:rPr>
  </w:style>
  <w:style w:type="paragraph" w:styleId="af9">
    <w:name w:val="Title"/>
    <w:basedOn w:val="a"/>
    <w:link w:val="afa"/>
    <w:qFormat/>
    <w:rsid w:val="00F04F57"/>
    <w:pPr>
      <w:jc w:val="center"/>
    </w:pPr>
    <w:rPr>
      <w:b/>
      <w:sz w:val="32"/>
      <w:szCs w:val="20"/>
    </w:rPr>
  </w:style>
  <w:style w:type="character" w:customStyle="1" w:styleId="afa">
    <w:name w:val="Заголовок Знак"/>
    <w:basedOn w:val="a0"/>
    <w:link w:val="af9"/>
    <w:rsid w:val="00F04F5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b">
    <w:name w:val="Balloon Text"/>
    <w:basedOn w:val="a"/>
    <w:link w:val="afc"/>
    <w:rsid w:val="00F04F57"/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rsid w:val="00F04F57"/>
    <w:rPr>
      <w:rFonts w:ascii="Segoe UI" w:eastAsia="Times New Roman" w:hAnsi="Segoe UI" w:cs="Segoe UI"/>
      <w:sz w:val="18"/>
      <w:szCs w:val="18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F04F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04F5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04F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d">
    <w:name w:val="endnote text"/>
    <w:basedOn w:val="a"/>
    <w:link w:val="afe"/>
    <w:rsid w:val="00F04F57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rsid w:val="00F04F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rsid w:val="00F04F57"/>
    <w:rPr>
      <w:vertAlign w:val="superscript"/>
    </w:rPr>
  </w:style>
  <w:style w:type="character" w:styleId="aff0">
    <w:name w:val="Placeholder Text"/>
    <w:basedOn w:val="a0"/>
    <w:uiPriority w:val="99"/>
    <w:semiHidden/>
    <w:rsid w:val="00D7232D"/>
    <w:rPr>
      <w:color w:val="808080"/>
    </w:rPr>
  </w:style>
  <w:style w:type="table" w:customStyle="1" w:styleId="11">
    <w:name w:val="Сетка таблицы1"/>
    <w:basedOn w:val="a1"/>
    <w:next w:val="ad"/>
    <w:uiPriority w:val="39"/>
    <w:rsid w:val="00F73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List Paragraph"/>
    <w:basedOn w:val="a"/>
    <w:uiPriority w:val="34"/>
    <w:qFormat/>
    <w:rsid w:val="009A2E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5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ContentEosTicketsDispForm</Display>
  <Edit>ContentEosTicketsEditForm</Edit>
  <New>ContentEosTicketsNewForm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5976AD8D9195D4F857CF8AAC5846741" ma:contentTypeVersion="12" ma:contentTypeDescription="Создание документа." ma:contentTypeScope="" ma:versionID="1537dd932e7bee65e048b67d1aeb29e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E5A07-9035-4027-A7B3-79AF991C8C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47053F-8976-41B1-AA09-2C791E0FEF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01C06AE-1A8F-4DC4-934F-ED79E22DA8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B49A590-C064-4FFB-9865-81CC5591A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1058</Words>
  <Characters>6033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Сыряная Наталья Владимировна</dc:creator>
  <cp:keywords/>
  <dc:description/>
  <cp:lastModifiedBy>Щербина Светлана Анатольевна</cp:lastModifiedBy>
  <cp:revision>12</cp:revision>
  <cp:lastPrinted>2024-10-13T21:59:00Z</cp:lastPrinted>
  <dcterms:created xsi:type="dcterms:W3CDTF">2024-10-13T21:21:00Z</dcterms:created>
  <dcterms:modified xsi:type="dcterms:W3CDTF">2024-10-21T02:11:00Z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0x010100A5976AD8D9195D4F857CF8AAC5846741</vt:lpwstr>
  </property>
</Properties>
</file>