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79" w:rsidRPr="00825B79" w:rsidRDefault="00825B79" w:rsidP="00825B79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5B79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Проект закона Камчатского края внесен Правительством Камчатского края</w:t>
      </w:r>
    </w:p>
    <w:p w:rsidR="00825B79" w:rsidRPr="00825B79" w:rsidRDefault="00825B79" w:rsidP="00825B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25B7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41A07DF1" wp14:editId="450C6ACE">
            <wp:extent cx="636270" cy="789940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 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3627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B79" w:rsidRPr="00825B79" w:rsidRDefault="00825B79" w:rsidP="00825B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25B79" w:rsidRPr="00825B79" w:rsidRDefault="00825B79" w:rsidP="00825B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</w:t>
      </w:r>
    </w:p>
    <w:p w:rsidR="00825B79" w:rsidRPr="00825B79" w:rsidRDefault="00825B79" w:rsidP="00825B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Камчатского края</w:t>
      </w:r>
    </w:p>
    <w:p w:rsidR="00825B79" w:rsidRPr="00825B79" w:rsidRDefault="00825B79" w:rsidP="00825B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B79" w:rsidRPr="00825B79" w:rsidRDefault="00825B79" w:rsidP="00825B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5B79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приложение 1 к Закону Камчатского края </w:t>
      </w:r>
      <w:r w:rsidRPr="00825B79">
        <w:rPr>
          <w:rFonts w:ascii="Times New Roman" w:eastAsia="Calibri" w:hAnsi="Times New Roman" w:cs="Times New Roman"/>
          <w:b/>
          <w:sz w:val="28"/>
          <w:szCs w:val="28"/>
        </w:rPr>
        <w:br/>
        <w:t>«О предоставлении местным бюджетам субвенций для осуществления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Камчатском крае</w:t>
      </w:r>
      <w:r w:rsidRPr="00825B79">
        <w:rPr>
          <w:rFonts w:ascii="Times New Roman" w:eastAsia="Calibri" w:hAnsi="Times New Roman" w:cs="Times New Roman"/>
          <w:b/>
          <w:sz w:val="28"/>
        </w:rPr>
        <w:t>»</w:t>
      </w:r>
      <w:r w:rsidRPr="00825B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25B79" w:rsidRPr="00825B79" w:rsidRDefault="00825B79" w:rsidP="00825B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5B79" w:rsidRPr="00825B79" w:rsidRDefault="00825B79" w:rsidP="00825B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Принят Законодательным Собранием Камчатского края</w:t>
      </w:r>
    </w:p>
    <w:p w:rsidR="00825B79" w:rsidRPr="00825B79" w:rsidRDefault="00825B79" w:rsidP="00825B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″___″ ____________ 2023 года</w:t>
      </w:r>
    </w:p>
    <w:p w:rsidR="00825B79" w:rsidRPr="00825B79" w:rsidRDefault="00825B79" w:rsidP="00825B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5B79" w:rsidRPr="00825B79" w:rsidRDefault="00825B79" w:rsidP="00825B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5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825B79" w:rsidRPr="00825B79" w:rsidRDefault="00825B79" w:rsidP="00825B7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79">
        <w:rPr>
          <w:rFonts w:ascii="Times New Roman" w:eastAsia="Calibri" w:hAnsi="Times New Roman" w:cs="Times New Roman"/>
          <w:sz w:val="28"/>
          <w:szCs w:val="28"/>
        </w:rPr>
        <w:t xml:space="preserve">Внести в часть 1 приложения 1 к Закону Камчатского края от 19.12.2019 </w:t>
      </w:r>
      <w:r w:rsidRPr="00825B79">
        <w:rPr>
          <w:rFonts w:ascii="Times New Roman" w:eastAsia="Calibri" w:hAnsi="Times New Roman" w:cs="Times New Roman"/>
          <w:sz w:val="28"/>
          <w:szCs w:val="28"/>
        </w:rPr>
        <w:br/>
        <w:t xml:space="preserve">№ 414 «О предоставлении местным бюджетам субвенций для осуществления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Камчатском крае» (с изменениями от 25.06.2020 № 483, </w:t>
      </w:r>
      <w:r w:rsidRPr="00825B79">
        <w:rPr>
          <w:rFonts w:ascii="Times New Roman" w:eastAsia="Calibri" w:hAnsi="Times New Roman" w:cs="Times New Roman"/>
          <w:sz w:val="28"/>
          <w:szCs w:val="28"/>
        </w:rPr>
        <w:br/>
        <w:t xml:space="preserve">от 23.06.2021 № 620, от 19.12.2022 № 173, от 05.07.2023 № 249) следующие изменения: </w:t>
      </w:r>
    </w:p>
    <w:p w:rsidR="00825B79" w:rsidRPr="00825B79" w:rsidRDefault="00825B79" w:rsidP="00825B7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79">
        <w:rPr>
          <w:rFonts w:ascii="Times New Roman" w:eastAsia="Calibri" w:hAnsi="Times New Roman" w:cs="Times New Roman"/>
          <w:sz w:val="28"/>
          <w:szCs w:val="28"/>
        </w:rPr>
        <w:t>1) абзац пятый изложить в следующей редакции:</w:t>
      </w:r>
    </w:p>
    <w:p w:rsidR="00825B79" w:rsidRPr="00825B79" w:rsidRDefault="00825B79" w:rsidP="00825B7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79">
        <w:rPr>
          <w:rFonts w:ascii="Times New Roman" w:eastAsia="Calibri" w:hAnsi="Times New Roman" w:cs="Times New Roman"/>
          <w:sz w:val="28"/>
          <w:szCs w:val="28"/>
        </w:rPr>
        <w:t>«Р</w:t>
      </w:r>
      <w:r w:rsidRPr="00825B79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r w:rsidRPr="00825B79">
        <w:rPr>
          <w:rFonts w:ascii="Times New Roman" w:eastAsia="Calibri" w:hAnsi="Times New Roman" w:cs="Times New Roman"/>
          <w:sz w:val="28"/>
          <w:szCs w:val="28"/>
          <w:vertAlign w:val="superscript"/>
        </w:rPr>
        <w:t>канц</w:t>
      </w:r>
      <w:r w:rsidRPr="00825B79">
        <w:rPr>
          <w:rFonts w:ascii="Times New Roman" w:eastAsia="Calibri" w:hAnsi="Times New Roman" w:cs="Times New Roman"/>
          <w:sz w:val="28"/>
          <w:szCs w:val="28"/>
        </w:rPr>
        <w:t xml:space="preserve"> = Н</w:t>
      </w:r>
      <w:r w:rsidRPr="00825B79">
        <w:rPr>
          <w:rFonts w:ascii="Times New Roman" w:eastAsia="Calibri" w:hAnsi="Times New Roman" w:cs="Times New Roman"/>
          <w:sz w:val="28"/>
          <w:szCs w:val="28"/>
          <w:vertAlign w:val="superscript"/>
        </w:rPr>
        <w:t>канц</w:t>
      </w:r>
      <w:r w:rsidRPr="00825B79">
        <w:rPr>
          <w:rFonts w:ascii="Times New Roman" w:eastAsia="Calibri" w:hAnsi="Times New Roman" w:cs="Times New Roman"/>
          <w:sz w:val="28"/>
          <w:szCs w:val="28"/>
        </w:rPr>
        <w:t xml:space="preserve"> х Ч</w:t>
      </w:r>
      <w:r w:rsidRPr="00825B79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r w:rsidRPr="00825B79">
        <w:rPr>
          <w:rFonts w:ascii="Times New Roman" w:eastAsia="Calibri" w:hAnsi="Times New Roman" w:cs="Times New Roman"/>
          <w:sz w:val="28"/>
          <w:szCs w:val="28"/>
        </w:rPr>
        <w:t xml:space="preserve"> х И</w:t>
      </w:r>
      <w:r w:rsidRPr="00825B79">
        <w:rPr>
          <w:rFonts w:ascii="Times New Roman" w:eastAsia="Calibri" w:hAnsi="Times New Roman" w:cs="Times New Roman"/>
          <w:sz w:val="28"/>
          <w:szCs w:val="28"/>
          <w:vertAlign w:val="superscript"/>
        </w:rPr>
        <w:t>пц</w:t>
      </w:r>
      <w:r w:rsidRPr="00825B79">
        <w:rPr>
          <w:rFonts w:ascii="Times New Roman" w:eastAsia="Calibri" w:hAnsi="Times New Roman" w:cs="Times New Roman"/>
          <w:sz w:val="28"/>
          <w:szCs w:val="28"/>
        </w:rPr>
        <w:t>, где»;</w:t>
      </w:r>
    </w:p>
    <w:p w:rsidR="00825B79" w:rsidRPr="00825B79" w:rsidRDefault="00825B79" w:rsidP="00825B7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79">
        <w:rPr>
          <w:rFonts w:ascii="Times New Roman" w:eastAsia="Calibri" w:hAnsi="Times New Roman" w:cs="Times New Roman"/>
          <w:sz w:val="28"/>
          <w:szCs w:val="28"/>
        </w:rPr>
        <w:t>2) абзац десятый изложить в следующей редакции:</w:t>
      </w:r>
    </w:p>
    <w:p w:rsidR="00825B79" w:rsidRPr="00825B79" w:rsidRDefault="00825B79" w:rsidP="00825B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5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825B79">
        <w:rPr>
          <w:rFonts w:ascii="Times New Roman" w:eastAsia="Calibri" w:hAnsi="Times New Roman" w:cs="Times New Roman"/>
          <w:sz w:val="28"/>
          <w:szCs w:val="28"/>
        </w:rPr>
        <w:t>Р</w:t>
      </w:r>
      <w:r w:rsidRPr="00825B79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r w:rsidRPr="00825B79">
        <w:rPr>
          <w:rFonts w:ascii="Times New Roman" w:eastAsia="Calibri" w:hAnsi="Times New Roman" w:cs="Times New Roman"/>
          <w:sz w:val="28"/>
          <w:szCs w:val="28"/>
          <w:vertAlign w:val="superscript"/>
        </w:rPr>
        <w:t>почт</w:t>
      </w:r>
      <w:r w:rsidRPr="00825B79">
        <w:rPr>
          <w:rFonts w:ascii="Times New Roman" w:eastAsia="Calibri" w:hAnsi="Times New Roman" w:cs="Times New Roman"/>
          <w:sz w:val="28"/>
          <w:szCs w:val="28"/>
        </w:rPr>
        <w:t xml:space="preserve"> = Н</w:t>
      </w:r>
      <w:r w:rsidRPr="00825B79">
        <w:rPr>
          <w:rFonts w:ascii="Times New Roman" w:eastAsia="Calibri" w:hAnsi="Times New Roman" w:cs="Times New Roman"/>
          <w:sz w:val="28"/>
          <w:szCs w:val="28"/>
          <w:vertAlign w:val="superscript"/>
        </w:rPr>
        <w:t>почт</w:t>
      </w:r>
      <w:r w:rsidRPr="00825B79">
        <w:rPr>
          <w:rFonts w:ascii="Times New Roman" w:eastAsia="Calibri" w:hAnsi="Times New Roman" w:cs="Times New Roman"/>
          <w:sz w:val="28"/>
          <w:szCs w:val="28"/>
        </w:rPr>
        <w:t xml:space="preserve"> х Ч</w:t>
      </w:r>
      <w:r w:rsidRPr="00825B79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r w:rsidRPr="00825B79">
        <w:rPr>
          <w:rFonts w:ascii="Times New Roman" w:eastAsia="Calibri" w:hAnsi="Times New Roman" w:cs="Times New Roman"/>
          <w:sz w:val="28"/>
          <w:szCs w:val="28"/>
        </w:rPr>
        <w:t xml:space="preserve"> х И</w:t>
      </w:r>
      <w:r w:rsidRPr="00825B79">
        <w:rPr>
          <w:rFonts w:ascii="Times New Roman" w:eastAsia="Calibri" w:hAnsi="Times New Roman" w:cs="Times New Roman"/>
          <w:sz w:val="28"/>
          <w:szCs w:val="28"/>
          <w:vertAlign w:val="superscript"/>
        </w:rPr>
        <w:t>пц</w:t>
      </w:r>
      <w:r w:rsidRPr="00825B79">
        <w:rPr>
          <w:rFonts w:ascii="Times New Roman" w:eastAsia="Calibri" w:hAnsi="Times New Roman" w:cs="Times New Roman"/>
          <w:sz w:val="28"/>
          <w:szCs w:val="28"/>
        </w:rPr>
        <w:t>, где</w:t>
      </w:r>
      <w:r w:rsidRPr="00825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825B79" w:rsidRPr="00825B79" w:rsidRDefault="00825B79" w:rsidP="00825B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5B79" w:rsidRPr="00825B79" w:rsidRDefault="00825B79" w:rsidP="00825B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5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</w:t>
      </w:r>
    </w:p>
    <w:p w:rsidR="00825B79" w:rsidRPr="00825B79" w:rsidRDefault="00825B79" w:rsidP="00825B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B79">
        <w:rPr>
          <w:rFonts w:ascii="Times New Roman" w:eastAsia="Calibri" w:hAnsi="Times New Roman" w:cs="Times New Roman"/>
          <w:sz w:val="28"/>
          <w:szCs w:val="28"/>
        </w:rPr>
        <w:t>Настоящий Закон вступает в силу после дня его официального опубликования</w:t>
      </w:r>
      <w:r w:rsidRPr="00825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5B79" w:rsidRPr="00825B79" w:rsidRDefault="00825B79" w:rsidP="00825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B79" w:rsidRPr="00825B79" w:rsidRDefault="00825B79" w:rsidP="00825B7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25B79" w:rsidRPr="00825B79" w:rsidRDefault="00825B79" w:rsidP="00825B7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25B79" w:rsidRDefault="00825B79" w:rsidP="00825B7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25B79">
        <w:rPr>
          <w:rFonts w:ascii="Times New Roman" w:eastAsia="Calibri" w:hAnsi="Times New Roman" w:cs="Times New Roman"/>
          <w:sz w:val="28"/>
          <w:szCs w:val="28"/>
        </w:rPr>
        <w:t>Губернатор Камчатского края                                                               В.В. Солодов</w:t>
      </w:r>
    </w:p>
    <w:p w:rsidR="00BF1449" w:rsidRDefault="00BF1449" w:rsidP="00825B7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F1449" w:rsidRDefault="00BF1449" w:rsidP="00825B7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F1449" w:rsidRDefault="00BF1449" w:rsidP="00825B7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F1449" w:rsidRDefault="00BF1449" w:rsidP="00825B7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F1449" w:rsidRDefault="00BF1449" w:rsidP="00825B7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F1449" w:rsidRDefault="00BF1449" w:rsidP="00825B7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F1449" w:rsidRDefault="00BF1449" w:rsidP="00BF14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Пояснительная записка</w:t>
      </w:r>
    </w:p>
    <w:p w:rsidR="00BF1449" w:rsidRDefault="00BF1449" w:rsidP="00BF1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закона Камчатского края </w:t>
      </w:r>
    </w:p>
    <w:p w:rsidR="00BF1449" w:rsidRDefault="00BF1449" w:rsidP="00BF1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1 к Закону Камчатского края </w:t>
      </w:r>
      <w:r>
        <w:rPr>
          <w:rFonts w:ascii="Times New Roman" w:hAnsi="Times New Roman" w:cs="Times New Roman"/>
          <w:sz w:val="28"/>
          <w:szCs w:val="28"/>
        </w:rPr>
        <w:br/>
        <w:t>«О предоставлении местным бюджетам субвенций для осуществления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Камчатском крае</w:t>
      </w:r>
      <w:r>
        <w:rPr>
          <w:rFonts w:ascii="Times New Roman" w:hAnsi="Times New Roman" w:cs="Times New Roman"/>
          <w:sz w:val="28"/>
        </w:rPr>
        <w:t>»</w:t>
      </w:r>
    </w:p>
    <w:p w:rsidR="00BF1449" w:rsidRDefault="00BF1449" w:rsidP="00BF1449">
      <w:pPr>
        <w:shd w:val="clear" w:color="auto" w:fill="FFFFFF"/>
        <w:contextualSpacing/>
        <w:jc w:val="both"/>
        <w:rPr>
          <w:rFonts w:ascii="Times New Roman" w:hAnsi="Times New Roman"/>
          <w:sz w:val="28"/>
          <w:szCs w:val="28"/>
        </w:rPr>
      </w:pPr>
    </w:p>
    <w:p w:rsidR="00BF1449" w:rsidRDefault="00BF1449" w:rsidP="00BF1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harStyle3"/>
          <w:rFonts w:ascii="Times New Roman" w:hAnsi="Times New Roman"/>
        </w:rPr>
        <w:t xml:space="preserve">Проект закона Камчатского края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приложение 1 к Закону Камчатского края «О предоставлении местным бюджетам субвенций для осуществления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Камчатском крае</w:t>
      </w:r>
      <w:r>
        <w:rPr>
          <w:rFonts w:ascii="Times New Roman" w:hAnsi="Times New Roman" w:cs="Times New Roman"/>
          <w:sz w:val="28"/>
        </w:rPr>
        <w:t>»</w:t>
      </w:r>
      <w:r>
        <w:rPr>
          <w:rStyle w:val="CharStyle3"/>
        </w:rPr>
        <w:t xml:space="preserve"> </w:t>
      </w:r>
      <w:r>
        <w:rPr>
          <w:rStyle w:val="CharStyle3"/>
          <w:rFonts w:ascii="Times New Roman" w:hAnsi="Times New Roman"/>
        </w:rPr>
        <w:t xml:space="preserve">разработан в связи </w:t>
      </w:r>
      <w:r>
        <w:rPr>
          <w:rStyle w:val="CharStyle3"/>
          <w:rFonts w:ascii="Times New Roman" w:hAnsi="Times New Roman"/>
        </w:rPr>
        <w:br/>
        <w:t>с принятием постановления Правительства Российской Федерации о</w:t>
      </w:r>
      <w:r>
        <w:rPr>
          <w:rFonts w:ascii="Times New Roman" w:hAnsi="Times New Roman" w:cs="Times New Roman"/>
          <w:sz w:val="28"/>
          <w:szCs w:val="28"/>
        </w:rPr>
        <w:t xml:space="preserve">т 24.10.2022 № 1894 «Об утверждении методики распределения субвенций из федерального бюджета бюджетам субъектов Российской Федерации на осуществление переданных исполнительно-распорядительным органам муниципальных образований полномочий по составлению (изменению) списков кандидатов в присяжные заседатели федеральных судов общей юрисдикции в </w:t>
      </w:r>
      <w:r>
        <w:rPr>
          <w:rStyle w:val="CharStyle3"/>
          <w:rFonts w:ascii="Times New Roman" w:hAnsi="Times New Roman"/>
        </w:rPr>
        <w:t>Российской Федерации и признанием утратившим силу акта и отдельного положения акта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Style w:val="CharStyle3"/>
          <w:rFonts w:ascii="Times New Roman" w:hAnsi="Times New Roman"/>
        </w:rPr>
        <w:t xml:space="preserve">целях актуализации Методики распределения субвенций местным бюджетам, предоставляемых за счет субвенций краевому бюджеты из федерального бюджета для осуществления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Камчатском крае, утвержденной Законом Камчатского края от 19.12.2019 № 414 </w:t>
      </w:r>
      <w:r>
        <w:rPr>
          <w:rFonts w:ascii="Times New Roman" w:hAnsi="Times New Roman" w:cs="Times New Roman"/>
          <w:sz w:val="28"/>
          <w:szCs w:val="28"/>
        </w:rPr>
        <w:t>«О предоставлении местным бюджетам субвенций для осуществления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Камчатском крае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1449" w:rsidRDefault="00BF1449" w:rsidP="00BF1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закона Камчатского края </w:t>
      </w:r>
      <w:r>
        <w:rPr>
          <w:rFonts w:ascii="Times New Roman" w:hAnsi="Times New Roman" w:cs="Times New Roman"/>
          <w:sz w:val="28"/>
          <w:szCs w:val="28"/>
        </w:rPr>
        <w:t>не подлежит оценке регулирующего воздействия в соответствии с постановлением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BF1449" w:rsidRDefault="00BF1449" w:rsidP="00BF1449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F1449" w:rsidRDefault="00BF1449" w:rsidP="00BF1449">
      <w:pPr>
        <w:spacing w:after="0" w:line="240" w:lineRule="auto"/>
      </w:pPr>
    </w:p>
    <w:p w:rsidR="00BF1449" w:rsidRDefault="00BF1449" w:rsidP="00BF1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449" w:rsidRDefault="00BF1449" w:rsidP="00BF1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449" w:rsidRDefault="00BF1449" w:rsidP="00BF1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449" w:rsidRDefault="00BF1449" w:rsidP="00BF1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449" w:rsidRDefault="00BF1449" w:rsidP="00BF1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449" w:rsidRPr="00F40916" w:rsidRDefault="00BF1449" w:rsidP="00BF14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0916">
        <w:rPr>
          <w:rFonts w:ascii="Times New Roman" w:hAnsi="Times New Roman" w:cs="Times New Roman"/>
          <w:sz w:val="28"/>
          <w:szCs w:val="28"/>
        </w:rPr>
        <w:t>Финанс</w:t>
      </w:r>
      <w:bookmarkStart w:id="0" w:name="_GoBack"/>
      <w:bookmarkEnd w:id="0"/>
      <w:r w:rsidRPr="00F40916">
        <w:rPr>
          <w:rFonts w:ascii="Times New Roman" w:hAnsi="Times New Roman" w:cs="Times New Roman"/>
          <w:sz w:val="28"/>
          <w:szCs w:val="28"/>
        </w:rPr>
        <w:t>ово-экономическое обоснование</w:t>
      </w:r>
    </w:p>
    <w:p w:rsidR="00BF1449" w:rsidRPr="00F40916" w:rsidRDefault="00BF1449" w:rsidP="00BF1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916">
        <w:rPr>
          <w:rFonts w:ascii="Times New Roman" w:hAnsi="Times New Roman" w:cs="Times New Roman"/>
          <w:sz w:val="28"/>
          <w:szCs w:val="28"/>
        </w:rPr>
        <w:t>к проекту закона Камчатского края</w:t>
      </w:r>
      <w:r w:rsidRPr="00F40916">
        <w:rPr>
          <w:sz w:val="28"/>
        </w:rPr>
        <w:t xml:space="preserve"> «</w:t>
      </w:r>
      <w:r w:rsidRPr="00F4091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BF1449" w:rsidRPr="00F40916" w:rsidRDefault="00BF1449" w:rsidP="00BF1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916">
        <w:rPr>
          <w:rFonts w:ascii="Times New Roman" w:hAnsi="Times New Roman" w:cs="Times New Roman"/>
          <w:sz w:val="28"/>
          <w:szCs w:val="28"/>
        </w:rPr>
        <w:t>приложение 1 к Закону Камчатского края «О предоставлении местным бюджетам субвенций для осуществления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Камчатском крае»</w:t>
      </w:r>
    </w:p>
    <w:p w:rsidR="00BF1449" w:rsidRDefault="00BF1449" w:rsidP="00BF1449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1449" w:rsidRPr="00E93E97" w:rsidRDefault="00BF1449" w:rsidP="00BF1449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E97">
        <w:rPr>
          <w:rFonts w:ascii="Times New Roman" w:eastAsia="Calibri" w:hAnsi="Times New Roman" w:cs="Times New Roman"/>
          <w:sz w:val="28"/>
          <w:szCs w:val="28"/>
        </w:rPr>
        <w:t xml:space="preserve">Принятие закона Камчатского </w:t>
      </w:r>
      <w:r w:rsidRPr="00E93E97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A67586">
        <w:rPr>
          <w:rFonts w:ascii="Times New Roman" w:hAnsi="Times New Roman" w:cs="Times New Roman"/>
          <w:sz w:val="28"/>
        </w:rPr>
        <w:t>«</w:t>
      </w:r>
      <w:r w:rsidRPr="00A67586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6758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приложение 1 к </w:t>
      </w:r>
      <w:r w:rsidRPr="00A67586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7586">
        <w:rPr>
          <w:rFonts w:ascii="Times New Roman" w:hAnsi="Times New Roman" w:cs="Times New Roman"/>
          <w:sz w:val="28"/>
          <w:szCs w:val="28"/>
        </w:rPr>
        <w:t xml:space="preserve"> Камчатского края «О предоставлении местным бюджетам субвенций для осуществления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Камчатском крае»</w:t>
      </w:r>
      <w:r w:rsidRPr="00E93E97">
        <w:rPr>
          <w:rStyle w:val="a5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93E97">
        <w:rPr>
          <w:rFonts w:ascii="Times New Roman" w:hAnsi="Times New Roman" w:cs="Times New Roman"/>
          <w:sz w:val="28"/>
          <w:szCs w:val="28"/>
        </w:rPr>
        <w:t xml:space="preserve">не потребует дополнительного финансирования из краевого бюджета. </w:t>
      </w:r>
    </w:p>
    <w:p w:rsidR="00BF1449" w:rsidRDefault="00BF1449" w:rsidP="00BF1449"/>
    <w:p w:rsidR="00BF1449" w:rsidRPr="00E61FD9" w:rsidRDefault="00BF1449" w:rsidP="00BF1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FD9">
        <w:rPr>
          <w:rFonts w:ascii="Times New Roman" w:hAnsi="Times New Roman" w:cs="Times New Roman"/>
          <w:sz w:val="28"/>
          <w:szCs w:val="28"/>
        </w:rPr>
        <w:t>Перечень</w:t>
      </w:r>
    </w:p>
    <w:p w:rsidR="00BF1449" w:rsidRPr="00E61FD9" w:rsidRDefault="00BF1449" w:rsidP="00BF1449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FD9">
        <w:rPr>
          <w:rFonts w:ascii="Times New Roman" w:hAnsi="Times New Roman" w:cs="Times New Roman"/>
          <w:sz w:val="28"/>
          <w:szCs w:val="28"/>
        </w:rPr>
        <w:t xml:space="preserve">законов и иных нормативных правовых актов Камчатского края, подлежащих разработке и принятию в целях реализации закона Камчатского края </w:t>
      </w:r>
      <w:r w:rsidRPr="00E61FD9">
        <w:rPr>
          <w:rFonts w:ascii="Times New Roman" w:hAnsi="Times New Roman" w:cs="Times New Roman"/>
          <w:sz w:val="28"/>
        </w:rPr>
        <w:t>«</w:t>
      </w:r>
      <w:r w:rsidRPr="00E61FD9">
        <w:rPr>
          <w:rFonts w:ascii="Times New Roman" w:hAnsi="Times New Roman" w:cs="Times New Roman"/>
          <w:sz w:val="28"/>
          <w:szCs w:val="28"/>
        </w:rPr>
        <w:t>О внесении изменений в приложение 1 к Закону Камчатского края «О предоставлении местным бюджетам субвенций для осуществления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Камчатском крае», признанию утратившими силу, приостановлению, изменению</w:t>
      </w:r>
    </w:p>
    <w:p w:rsidR="00BF1449" w:rsidRDefault="00BF1449" w:rsidP="00BF1449">
      <w:pPr>
        <w:tabs>
          <w:tab w:val="right" w:pos="992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F1449" w:rsidRDefault="00BF1449" w:rsidP="00BF1449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Принятие закона Камчатского </w:t>
      </w:r>
      <w:r w:rsidRPr="00163277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175FE5">
        <w:rPr>
          <w:rFonts w:ascii="Times New Roman" w:hAnsi="Times New Roman" w:cs="Times New Roman"/>
          <w:sz w:val="28"/>
        </w:rPr>
        <w:t>«</w:t>
      </w:r>
      <w:r w:rsidRPr="00175FE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br/>
        <w:t xml:space="preserve">приложение 1 к </w:t>
      </w:r>
      <w:r w:rsidRPr="00175FE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75FE5">
        <w:rPr>
          <w:rFonts w:ascii="Times New Roman" w:hAnsi="Times New Roman" w:cs="Times New Roman"/>
          <w:sz w:val="28"/>
          <w:szCs w:val="28"/>
        </w:rPr>
        <w:t xml:space="preserve"> Камчатского края «О предоставлении местным бюджетам субвенций для осуществления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Камчатском крае»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163277">
        <w:rPr>
          <w:rFonts w:ascii="Times New Roman" w:hAnsi="Times New Roman" w:cs="Times New Roman"/>
          <w:sz w:val="28"/>
          <w:szCs w:val="28"/>
        </w:rPr>
        <w:t xml:space="preserve">повлечет за собой </w:t>
      </w:r>
      <w:r w:rsidRPr="00EB587D">
        <w:rPr>
          <w:rFonts w:ascii="Times New Roman" w:hAnsi="Times New Roman" w:cs="Times New Roman"/>
          <w:sz w:val="28"/>
          <w:szCs w:val="28"/>
        </w:rPr>
        <w:t xml:space="preserve">признания утратившими силу, приостановления, изменения или принятия законов и иных нормативных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 Камчатского края. </w:t>
      </w:r>
    </w:p>
    <w:p w:rsidR="00BF1449" w:rsidRDefault="00BF1449" w:rsidP="00BF1449"/>
    <w:p w:rsidR="00BF1449" w:rsidRPr="00825B79" w:rsidRDefault="00BF1449" w:rsidP="00825B7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101EE" w:rsidRDefault="00D101EE"/>
    <w:sectPr w:rsidR="00D101EE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1449">
      <w:pPr>
        <w:spacing w:after="0" w:line="240" w:lineRule="auto"/>
      </w:pPr>
      <w:r>
        <w:separator/>
      </w:r>
    </w:p>
  </w:endnote>
  <w:endnote w:type="continuationSeparator" w:id="0">
    <w:p w:rsidR="00000000" w:rsidRDefault="00BF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1449">
      <w:pPr>
        <w:spacing w:after="0" w:line="240" w:lineRule="auto"/>
      </w:pPr>
      <w:r>
        <w:separator/>
      </w:r>
    </w:p>
  </w:footnote>
  <w:footnote w:type="continuationSeparator" w:id="0">
    <w:p w:rsidR="00000000" w:rsidRDefault="00BF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3578396"/>
      <w:docPartObj>
        <w:docPartGallery w:val="Page Numbers (Top of Page)"/>
        <w:docPartUnique/>
      </w:docPartObj>
    </w:sdtPr>
    <w:sdtEndPr/>
    <w:sdtContent>
      <w:p w:rsidR="00F97E5D" w:rsidRDefault="00825B7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14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7E5D" w:rsidRDefault="00BF14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5B"/>
    <w:rsid w:val="00825B79"/>
    <w:rsid w:val="0098075B"/>
    <w:rsid w:val="00BF1449"/>
    <w:rsid w:val="00D1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61A2"/>
  <w15:chartTrackingRefBased/>
  <w15:docId w15:val="{B5BE2973-870C-4381-8DC4-93327359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5B79"/>
  </w:style>
  <w:style w:type="character" w:customStyle="1" w:styleId="CharStyle3">
    <w:name w:val="Char Style 3"/>
    <w:basedOn w:val="a0"/>
    <w:link w:val="Style2"/>
    <w:uiPriority w:val="99"/>
    <w:rsid w:val="00BF1449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F1449"/>
    <w:pPr>
      <w:widowControl w:val="0"/>
      <w:shd w:val="clear" w:color="auto" w:fill="FFFFFF"/>
      <w:spacing w:after="660" w:line="348" w:lineRule="exact"/>
    </w:pPr>
    <w:rPr>
      <w:rFonts w:cs="Times New Roman"/>
      <w:sz w:val="28"/>
      <w:szCs w:val="28"/>
    </w:rPr>
  </w:style>
  <w:style w:type="character" w:customStyle="1" w:styleId="a5">
    <w:name w:val="Гипертекстовая ссылка"/>
    <w:uiPriority w:val="99"/>
    <w:rsid w:val="00BF1449"/>
    <w:rPr>
      <w:rFonts w:cs="Times New Roman"/>
      <w:b w:val="0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4475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Надежда Николаевна</dc:creator>
  <cp:keywords/>
  <dc:description/>
  <cp:lastModifiedBy>Бессонова Виктория Ивановна</cp:lastModifiedBy>
  <cp:revision>2</cp:revision>
  <dcterms:created xsi:type="dcterms:W3CDTF">2023-07-27T23:21:00Z</dcterms:created>
  <dcterms:modified xsi:type="dcterms:W3CDTF">2023-07-27T23:21:00Z</dcterms:modified>
</cp:coreProperties>
</file>