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1C" w:rsidRPr="00C4244D" w:rsidRDefault="007A261C" w:rsidP="007A261C">
      <w:pPr>
        <w:ind w:left="5529" w:hanging="142"/>
        <w:jc w:val="both"/>
      </w:pPr>
      <w:r w:rsidRPr="00C4244D">
        <w:t xml:space="preserve">Проект закона Камчатского края внесен </w:t>
      </w:r>
    </w:p>
    <w:p w:rsidR="007A261C" w:rsidRPr="00C4244D" w:rsidRDefault="007A261C" w:rsidP="007A261C">
      <w:pPr>
        <w:ind w:left="5529" w:hanging="142"/>
        <w:jc w:val="both"/>
      </w:pPr>
      <w:r w:rsidRPr="00C4244D">
        <w:t>Правительством Камчатского края</w:t>
      </w:r>
    </w:p>
    <w:p w:rsidR="00EA2D4A" w:rsidRDefault="00EA2D4A" w:rsidP="00EA2D4A">
      <w:pPr>
        <w:jc w:val="center"/>
      </w:pPr>
    </w:p>
    <w:p w:rsidR="00EA2D4A" w:rsidRDefault="00866500" w:rsidP="00EA2D4A">
      <w:pPr>
        <w:jc w:val="center"/>
        <w:rPr>
          <w:sz w:val="32"/>
        </w:rPr>
      </w:pPr>
      <w:r>
        <w:rPr>
          <w:noProof/>
        </w:rPr>
        <w:drawing>
          <wp:inline distT="0" distB="0" distL="0" distR="0">
            <wp:extent cx="647700" cy="809625"/>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1C7A5D" w:rsidRDefault="001C7A5D" w:rsidP="009B73E2">
      <w:pPr>
        <w:jc w:val="center"/>
        <w:rPr>
          <w:b/>
          <w:sz w:val="28"/>
          <w:szCs w:val="28"/>
        </w:rPr>
      </w:pPr>
    </w:p>
    <w:p w:rsidR="009B73E2" w:rsidRPr="009B73E2" w:rsidRDefault="009B73E2" w:rsidP="009B73E2">
      <w:pPr>
        <w:jc w:val="center"/>
        <w:rPr>
          <w:b/>
          <w:sz w:val="28"/>
          <w:szCs w:val="28"/>
        </w:rPr>
      </w:pPr>
      <w:r w:rsidRPr="009B73E2">
        <w:rPr>
          <w:b/>
          <w:sz w:val="28"/>
          <w:szCs w:val="28"/>
        </w:rPr>
        <w:t xml:space="preserve">Закон </w:t>
      </w:r>
    </w:p>
    <w:p w:rsidR="009B73E2" w:rsidRPr="009B73E2" w:rsidRDefault="009B73E2" w:rsidP="009B73E2">
      <w:pPr>
        <w:jc w:val="center"/>
        <w:rPr>
          <w:b/>
          <w:sz w:val="28"/>
          <w:szCs w:val="28"/>
        </w:rPr>
      </w:pPr>
      <w:r w:rsidRPr="009B73E2">
        <w:rPr>
          <w:b/>
          <w:sz w:val="28"/>
          <w:szCs w:val="28"/>
        </w:rPr>
        <w:t>Камчатского края</w:t>
      </w:r>
    </w:p>
    <w:p w:rsidR="009B73E2" w:rsidRPr="009B73E2" w:rsidRDefault="009B73E2" w:rsidP="009B73E2">
      <w:pPr>
        <w:jc w:val="center"/>
        <w:rPr>
          <w:b/>
          <w:sz w:val="28"/>
          <w:szCs w:val="28"/>
        </w:rPr>
      </w:pPr>
    </w:p>
    <w:p w:rsidR="002D571E" w:rsidRDefault="002D571E" w:rsidP="002D571E">
      <w:pPr>
        <w:widowControl w:val="0"/>
        <w:autoSpaceDE w:val="0"/>
        <w:autoSpaceDN w:val="0"/>
        <w:adjustRightInd w:val="0"/>
        <w:jc w:val="center"/>
        <w:outlineLvl w:val="0"/>
        <w:rPr>
          <w:b/>
          <w:bCs/>
          <w:sz w:val="28"/>
          <w:szCs w:val="28"/>
        </w:rPr>
      </w:pPr>
      <w:r w:rsidRPr="002B560A">
        <w:rPr>
          <w:b/>
          <w:bCs/>
          <w:sz w:val="28"/>
          <w:szCs w:val="28"/>
        </w:rPr>
        <w:t>О внесении изменени</w:t>
      </w:r>
      <w:r w:rsidR="001963B5">
        <w:rPr>
          <w:b/>
          <w:bCs/>
          <w:sz w:val="28"/>
          <w:szCs w:val="28"/>
        </w:rPr>
        <w:t>й</w:t>
      </w:r>
      <w:r w:rsidRPr="002B560A">
        <w:rPr>
          <w:b/>
          <w:bCs/>
          <w:sz w:val="28"/>
          <w:szCs w:val="28"/>
        </w:rPr>
        <w:t xml:space="preserve"> в </w:t>
      </w:r>
      <w:r w:rsidRPr="007464F1">
        <w:rPr>
          <w:b/>
          <w:bCs/>
          <w:sz w:val="28"/>
          <w:szCs w:val="28"/>
        </w:rPr>
        <w:t>Закон Камчатского края</w:t>
      </w:r>
      <w:r>
        <w:rPr>
          <w:b/>
          <w:bCs/>
          <w:sz w:val="28"/>
          <w:szCs w:val="28"/>
        </w:rPr>
        <w:t xml:space="preserve"> </w:t>
      </w:r>
    </w:p>
    <w:p w:rsidR="002D571E" w:rsidRPr="002B560A" w:rsidRDefault="00866500" w:rsidP="002D571E">
      <w:pPr>
        <w:widowControl w:val="0"/>
        <w:autoSpaceDE w:val="0"/>
        <w:autoSpaceDN w:val="0"/>
        <w:adjustRightInd w:val="0"/>
        <w:jc w:val="center"/>
        <w:outlineLvl w:val="0"/>
        <w:rPr>
          <w:b/>
          <w:bCs/>
          <w:sz w:val="28"/>
          <w:szCs w:val="28"/>
        </w:rPr>
      </w:pPr>
      <w:r>
        <w:rPr>
          <w:b/>
          <w:bCs/>
          <w:sz w:val="28"/>
          <w:szCs w:val="28"/>
        </w:rPr>
        <w:t>«</w:t>
      </w:r>
      <w:r w:rsidR="002D571E" w:rsidRPr="00D64535">
        <w:rPr>
          <w:b/>
          <w:bCs/>
          <w:sz w:val="28"/>
          <w:szCs w:val="28"/>
        </w:rPr>
        <w:t>О</w:t>
      </w:r>
      <w:r w:rsidR="002D571E">
        <w:rPr>
          <w:b/>
          <w:bCs/>
          <w:sz w:val="28"/>
          <w:szCs w:val="28"/>
        </w:rPr>
        <w:t>б</w:t>
      </w:r>
      <w:r w:rsidR="002D571E" w:rsidRPr="00D64535">
        <w:rPr>
          <w:b/>
          <w:bCs/>
          <w:sz w:val="28"/>
          <w:szCs w:val="28"/>
        </w:rPr>
        <w:t xml:space="preserve"> </w:t>
      </w:r>
      <w:r w:rsidR="002D571E">
        <w:rPr>
          <w:b/>
          <w:bCs/>
          <w:sz w:val="28"/>
          <w:szCs w:val="28"/>
        </w:rPr>
        <w:t>отдельных</w:t>
      </w:r>
      <w:r w:rsidR="002D571E" w:rsidRPr="00D64535">
        <w:rPr>
          <w:b/>
          <w:bCs/>
          <w:sz w:val="28"/>
          <w:szCs w:val="28"/>
        </w:rPr>
        <w:t xml:space="preserve"> </w:t>
      </w:r>
      <w:r w:rsidR="002D571E">
        <w:rPr>
          <w:b/>
          <w:bCs/>
          <w:sz w:val="28"/>
          <w:szCs w:val="28"/>
        </w:rPr>
        <w:t>вопросах</w:t>
      </w:r>
      <w:r w:rsidR="002D571E" w:rsidRPr="00D64535">
        <w:rPr>
          <w:b/>
          <w:bCs/>
          <w:sz w:val="28"/>
          <w:szCs w:val="28"/>
        </w:rPr>
        <w:t xml:space="preserve"> </w:t>
      </w:r>
      <w:r w:rsidR="002D571E">
        <w:rPr>
          <w:b/>
          <w:bCs/>
          <w:sz w:val="28"/>
          <w:szCs w:val="28"/>
        </w:rPr>
        <w:t>проведения</w:t>
      </w:r>
      <w:r w:rsidR="002D571E" w:rsidRPr="00D64535">
        <w:rPr>
          <w:b/>
          <w:bCs/>
          <w:sz w:val="28"/>
          <w:szCs w:val="28"/>
        </w:rPr>
        <w:t xml:space="preserve"> </w:t>
      </w:r>
      <w:r w:rsidR="002D571E">
        <w:rPr>
          <w:b/>
          <w:bCs/>
          <w:sz w:val="28"/>
          <w:szCs w:val="28"/>
        </w:rPr>
        <w:t>публичных</w:t>
      </w:r>
      <w:r w:rsidR="002D571E" w:rsidRPr="00D64535">
        <w:rPr>
          <w:b/>
          <w:bCs/>
          <w:sz w:val="28"/>
          <w:szCs w:val="28"/>
        </w:rPr>
        <w:t xml:space="preserve"> </w:t>
      </w:r>
      <w:r w:rsidR="002D571E">
        <w:rPr>
          <w:b/>
          <w:bCs/>
          <w:sz w:val="28"/>
          <w:szCs w:val="28"/>
        </w:rPr>
        <w:t>мероприятий</w:t>
      </w:r>
      <w:r w:rsidR="002D571E" w:rsidRPr="00D64535">
        <w:rPr>
          <w:b/>
          <w:bCs/>
          <w:sz w:val="28"/>
          <w:szCs w:val="28"/>
        </w:rPr>
        <w:t xml:space="preserve"> </w:t>
      </w:r>
      <w:r w:rsidR="002D571E">
        <w:rPr>
          <w:b/>
          <w:bCs/>
          <w:sz w:val="28"/>
          <w:szCs w:val="28"/>
        </w:rPr>
        <w:t>в</w:t>
      </w:r>
      <w:r w:rsidR="002D571E" w:rsidRPr="00D64535">
        <w:rPr>
          <w:b/>
          <w:bCs/>
          <w:sz w:val="28"/>
          <w:szCs w:val="28"/>
        </w:rPr>
        <w:t xml:space="preserve"> </w:t>
      </w:r>
      <w:r w:rsidR="002D571E">
        <w:rPr>
          <w:b/>
          <w:bCs/>
          <w:sz w:val="28"/>
          <w:szCs w:val="28"/>
        </w:rPr>
        <w:t>Камчатском</w:t>
      </w:r>
      <w:r w:rsidR="002D571E" w:rsidRPr="00D64535">
        <w:rPr>
          <w:b/>
          <w:bCs/>
          <w:sz w:val="28"/>
          <w:szCs w:val="28"/>
        </w:rPr>
        <w:t xml:space="preserve"> </w:t>
      </w:r>
      <w:r w:rsidR="002D571E">
        <w:rPr>
          <w:b/>
          <w:bCs/>
          <w:sz w:val="28"/>
          <w:szCs w:val="28"/>
        </w:rPr>
        <w:t>крае</w:t>
      </w:r>
      <w:r>
        <w:rPr>
          <w:b/>
          <w:bCs/>
          <w:sz w:val="28"/>
          <w:szCs w:val="28"/>
        </w:rPr>
        <w:t>»</w:t>
      </w:r>
    </w:p>
    <w:p w:rsidR="004617D5" w:rsidRPr="003611D1" w:rsidRDefault="004617D5" w:rsidP="009B73E2">
      <w:pPr>
        <w:jc w:val="center"/>
        <w:rPr>
          <w:i/>
        </w:rPr>
      </w:pPr>
    </w:p>
    <w:p w:rsidR="009B73E2" w:rsidRPr="003611D1" w:rsidRDefault="009B73E2" w:rsidP="009B73E2">
      <w:pPr>
        <w:jc w:val="center"/>
        <w:rPr>
          <w:i/>
        </w:rPr>
      </w:pPr>
      <w:r w:rsidRPr="003611D1">
        <w:rPr>
          <w:i/>
        </w:rPr>
        <w:t>Принят Законодательным Собранием Камчатского края</w:t>
      </w:r>
    </w:p>
    <w:p w:rsidR="009B73E2" w:rsidRPr="003611D1" w:rsidRDefault="00866500" w:rsidP="009B73E2">
      <w:pPr>
        <w:jc w:val="center"/>
        <w:rPr>
          <w:i/>
        </w:rPr>
      </w:pPr>
      <w:r>
        <w:rPr>
          <w:i/>
        </w:rPr>
        <w:t>«</w:t>
      </w:r>
      <w:r w:rsidR="009B73E2" w:rsidRPr="003611D1">
        <w:rPr>
          <w:i/>
        </w:rPr>
        <w:t>___</w:t>
      </w:r>
      <w:r>
        <w:rPr>
          <w:i/>
        </w:rPr>
        <w:t>»</w:t>
      </w:r>
      <w:r w:rsidR="009B73E2" w:rsidRPr="003611D1">
        <w:rPr>
          <w:i/>
        </w:rPr>
        <w:t xml:space="preserve"> ___________ 20</w:t>
      </w:r>
      <w:r w:rsidR="00C5296D">
        <w:rPr>
          <w:i/>
        </w:rPr>
        <w:t>2</w:t>
      </w:r>
      <w:r w:rsidR="00D14388">
        <w:rPr>
          <w:i/>
        </w:rPr>
        <w:t>3</w:t>
      </w:r>
      <w:r w:rsidR="001C7CE1" w:rsidRPr="003611D1">
        <w:rPr>
          <w:i/>
        </w:rPr>
        <w:t xml:space="preserve"> </w:t>
      </w:r>
      <w:r w:rsidR="009B73E2" w:rsidRPr="003611D1">
        <w:rPr>
          <w:i/>
        </w:rPr>
        <w:t>года</w:t>
      </w:r>
    </w:p>
    <w:p w:rsidR="00926E5B" w:rsidRPr="003611D1" w:rsidRDefault="00926E5B" w:rsidP="00F95D4B">
      <w:pPr>
        <w:ind w:firstLine="709"/>
        <w:jc w:val="both"/>
        <w:rPr>
          <w:b/>
          <w:sz w:val="28"/>
          <w:szCs w:val="28"/>
        </w:rPr>
      </w:pPr>
    </w:p>
    <w:p w:rsidR="005C2988" w:rsidRDefault="005C2988" w:rsidP="00693DBE">
      <w:pPr>
        <w:keepNext/>
        <w:spacing w:line="276" w:lineRule="auto"/>
        <w:ind w:firstLine="720"/>
        <w:jc w:val="both"/>
        <w:outlineLvl w:val="0"/>
        <w:rPr>
          <w:b/>
          <w:bCs/>
          <w:sz w:val="28"/>
        </w:rPr>
      </w:pPr>
      <w:r w:rsidRPr="005C2988">
        <w:rPr>
          <w:b/>
          <w:bCs/>
          <w:sz w:val="28"/>
        </w:rPr>
        <w:t xml:space="preserve">Статья 1 </w:t>
      </w:r>
    </w:p>
    <w:p w:rsidR="005C2988" w:rsidRDefault="005C2988" w:rsidP="004C7736">
      <w:pPr>
        <w:tabs>
          <w:tab w:val="left" w:pos="0"/>
        </w:tabs>
        <w:ind w:firstLine="709"/>
        <w:jc w:val="both"/>
        <w:rPr>
          <w:sz w:val="28"/>
          <w:szCs w:val="28"/>
        </w:rPr>
      </w:pPr>
      <w:r w:rsidRPr="005C2988">
        <w:rPr>
          <w:sz w:val="28"/>
          <w:szCs w:val="28"/>
        </w:rPr>
        <w:t xml:space="preserve">Внести в Закон Камчатского края от </w:t>
      </w:r>
      <w:r>
        <w:rPr>
          <w:sz w:val="28"/>
          <w:szCs w:val="28"/>
        </w:rPr>
        <w:t>2</w:t>
      </w:r>
      <w:r w:rsidR="002D571E">
        <w:rPr>
          <w:sz w:val="28"/>
          <w:szCs w:val="28"/>
        </w:rPr>
        <w:t>5</w:t>
      </w:r>
      <w:r>
        <w:rPr>
          <w:sz w:val="28"/>
          <w:szCs w:val="28"/>
        </w:rPr>
        <w:t>.0</w:t>
      </w:r>
      <w:r w:rsidR="002D571E">
        <w:rPr>
          <w:sz w:val="28"/>
          <w:szCs w:val="28"/>
        </w:rPr>
        <w:t>2</w:t>
      </w:r>
      <w:r>
        <w:rPr>
          <w:sz w:val="28"/>
          <w:szCs w:val="28"/>
        </w:rPr>
        <w:t>.20</w:t>
      </w:r>
      <w:r w:rsidR="002D571E">
        <w:rPr>
          <w:sz w:val="28"/>
          <w:szCs w:val="28"/>
        </w:rPr>
        <w:t>11</w:t>
      </w:r>
      <w:r w:rsidRPr="005C2988">
        <w:rPr>
          <w:sz w:val="28"/>
          <w:szCs w:val="28"/>
        </w:rPr>
        <w:t xml:space="preserve"> № </w:t>
      </w:r>
      <w:r w:rsidR="003A7122">
        <w:rPr>
          <w:sz w:val="28"/>
          <w:szCs w:val="28"/>
        </w:rPr>
        <w:t>564</w:t>
      </w:r>
      <w:r w:rsidRPr="005C2988">
        <w:rPr>
          <w:sz w:val="28"/>
          <w:szCs w:val="28"/>
        </w:rPr>
        <w:t xml:space="preserve"> </w:t>
      </w:r>
      <w:r w:rsidR="00B535EB">
        <w:rPr>
          <w:rFonts w:eastAsia="Calibri"/>
          <w:color w:val="000000"/>
          <w:sz w:val="28"/>
          <w:szCs w:val="28"/>
          <w:lang w:eastAsia="en-US"/>
        </w:rPr>
        <w:t>«</w:t>
      </w:r>
      <w:r w:rsidR="002D571E" w:rsidRPr="002D571E">
        <w:rPr>
          <w:sz w:val="28"/>
          <w:szCs w:val="28"/>
        </w:rPr>
        <w:t>Об отдельных вопросах проведения публичных мероприятий в Камчатском крае</w:t>
      </w:r>
      <w:r w:rsidR="004D6142">
        <w:rPr>
          <w:rFonts w:eastAsia="Calibri"/>
          <w:color w:val="000000"/>
          <w:sz w:val="28"/>
          <w:szCs w:val="28"/>
          <w:lang w:eastAsia="en-US"/>
        </w:rPr>
        <w:t>»</w:t>
      </w:r>
      <w:r w:rsidRPr="005C2988">
        <w:rPr>
          <w:sz w:val="28"/>
          <w:szCs w:val="28"/>
        </w:rPr>
        <w:t xml:space="preserve"> </w:t>
      </w:r>
      <w:r w:rsidRPr="005C2988">
        <w:rPr>
          <w:rFonts w:eastAsia="Calibri"/>
          <w:sz w:val="28"/>
          <w:szCs w:val="28"/>
          <w:lang w:eastAsia="en-US"/>
        </w:rPr>
        <w:t xml:space="preserve">(с изменениями от </w:t>
      </w:r>
      <w:r w:rsidR="002D571E">
        <w:rPr>
          <w:rFonts w:eastAsia="Calibri"/>
          <w:sz w:val="28"/>
          <w:szCs w:val="28"/>
          <w:lang w:eastAsia="en-US"/>
        </w:rPr>
        <w:t>04</w:t>
      </w:r>
      <w:r w:rsidRPr="005C2988">
        <w:rPr>
          <w:rFonts w:eastAsia="Calibri"/>
          <w:sz w:val="28"/>
          <w:szCs w:val="28"/>
          <w:lang w:eastAsia="en-US"/>
        </w:rPr>
        <w:t>.</w:t>
      </w:r>
      <w:r w:rsidR="002D571E">
        <w:rPr>
          <w:rFonts w:eastAsia="Calibri"/>
          <w:sz w:val="28"/>
          <w:szCs w:val="28"/>
          <w:lang w:eastAsia="en-US"/>
        </w:rPr>
        <w:t>05</w:t>
      </w:r>
      <w:r w:rsidRPr="005C2988">
        <w:rPr>
          <w:rFonts w:eastAsia="Calibri"/>
          <w:sz w:val="28"/>
          <w:szCs w:val="28"/>
          <w:lang w:eastAsia="en-US"/>
        </w:rPr>
        <w:t>.201</w:t>
      </w:r>
      <w:r w:rsidR="002D571E">
        <w:rPr>
          <w:rFonts w:eastAsia="Calibri"/>
          <w:sz w:val="28"/>
          <w:szCs w:val="28"/>
          <w:lang w:eastAsia="en-US"/>
        </w:rPr>
        <w:t>1</w:t>
      </w:r>
      <w:r w:rsidRPr="005C2988">
        <w:rPr>
          <w:rFonts w:eastAsia="Calibri"/>
          <w:sz w:val="28"/>
          <w:szCs w:val="28"/>
          <w:lang w:eastAsia="en-US"/>
        </w:rPr>
        <w:t xml:space="preserve"> </w:t>
      </w:r>
      <w:r>
        <w:rPr>
          <w:rFonts w:eastAsia="Calibri"/>
          <w:sz w:val="28"/>
          <w:szCs w:val="28"/>
          <w:lang w:eastAsia="en-US"/>
        </w:rPr>
        <w:t>№</w:t>
      </w:r>
      <w:r w:rsidRPr="005C2988">
        <w:rPr>
          <w:rFonts w:eastAsia="Calibri"/>
          <w:sz w:val="28"/>
          <w:szCs w:val="28"/>
          <w:lang w:eastAsia="en-US"/>
        </w:rPr>
        <w:t xml:space="preserve"> </w:t>
      </w:r>
      <w:r w:rsidR="002D571E">
        <w:rPr>
          <w:rFonts w:eastAsia="Calibri"/>
          <w:sz w:val="28"/>
          <w:szCs w:val="28"/>
          <w:lang w:eastAsia="en-US"/>
        </w:rPr>
        <w:t>601</w:t>
      </w:r>
      <w:r w:rsidRPr="005C2988">
        <w:rPr>
          <w:rFonts w:eastAsia="Calibri"/>
          <w:sz w:val="28"/>
          <w:szCs w:val="28"/>
          <w:lang w:eastAsia="en-US"/>
        </w:rPr>
        <w:t xml:space="preserve">, от </w:t>
      </w:r>
      <w:r w:rsidR="002D571E">
        <w:rPr>
          <w:rFonts w:eastAsia="Calibri"/>
          <w:sz w:val="28"/>
          <w:szCs w:val="28"/>
          <w:lang w:eastAsia="en-US"/>
        </w:rPr>
        <w:t>12</w:t>
      </w:r>
      <w:r w:rsidRPr="005C2988">
        <w:rPr>
          <w:rFonts w:eastAsia="Calibri"/>
          <w:sz w:val="28"/>
          <w:szCs w:val="28"/>
          <w:lang w:eastAsia="en-US"/>
        </w:rPr>
        <w:t>.</w:t>
      </w:r>
      <w:r w:rsidR="002D571E">
        <w:rPr>
          <w:rFonts w:eastAsia="Calibri"/>
          <w:sz w:val="28"/>
          <w:szCs w:val="28"/>
          <w:lang w:eastAsia="en-US"/>
        </w:rPr>
        <w:t>11</w:t>
      </w:r>
      <w:r w:rsidRPr="005C2988">
        <w:rPr>
          <w:rFonts w:eastAsia="Calibri"/>
          <w:sz w:val="28"/>
          <w:szCs w:val="28"/>
          <w:lang w:eastAsia="en-US"/>
        </w:rPr>
        <w:t>.201</w:t>
      </w:r>
      <w:r w:rsidR="002D571E">
        <w:rPr>
          <w:rFonts w:eastAsia="Calibri"/>
          <w:sz w:val="28"/>
          <w:szCs w:val="28"/>
          <w:lang w:eastAsia="en-US"/>
        </w:rPr>
        <w:t>2</w:t>
      </w:r>
      <w:r w:rsidRPr="005C2988">
        <w:rPr>
          <w:rFonts w:eastAsia="Calibri"/>
          <w:sz w:val="28"/>
          <w:szCs w:val="28"/>
          <w:lang w:eastAsia="en-US"/>
        </w:rPr>
        <w:t xml:space="preserve"> </w:t>
      </w:r>
      <w:r>
        <w:rPr>
          <w:rFonts w:eastAsia="Calibri"/>
          <w:sz w:val="28"/>
          <w:szCs w:val="28"/>
          <w:lang w:eastAsia="en-US"/>
        </w:rPr>
        <w:t>№</w:t>
      </w:r>
      <w:r w:rsidRPr="005C2988">
        <w:rPr>
          <w:rFonts w:eastAsia="Calibri"/>
          <w:sz w:val="28"/>
          <w:szCs w:val="28"/>
          <w:lang w:eastAsia="en-US"/>
        </w:rPr>
        <w:t xml:space="preserve"> </w:t>
      </w:r>
      <w:r w:rsidR="002D571E">
        <w:rPr>
          <w:rFonts w:eastAsia="Calibri"/>
          <w:sz w:val="28"/>
          <w:szCs w:val="28"/>
          <w:lang w:eastAsia="en-US"/>
        </w:rPr>
        <w:t>142</w:t>
      </w:r>
      <w:r w:rsidRPr="005C2988">
        <w:rPr>
          <w:rFonts w:eastAsia="Calibri"/>
          <w:sz w:val="28"/>
          <w:szCs w:val="28"/>
          <w:lang w:eastAsia="en-US"/>
        </w:rPr>
        <w:t>,</w:t>
      </w:r>
      <w:r>
        <w:rPr>
          <w:rFonts w:eastAsia="Calibri"/>
          <w:sz w:val="28"/>
          <w:szCs w:val="28"/>
          <w:lang w:eastAsia="en-US"/>
        </w:rPr>
        <w:t xml:space="preserve"> </w:t>
      </w:r>
      <w:r w:rsidRPr="005C2988">
        <w:rPr>
          <w:rFonts w:eastAsia="Calibri"/>
          <w:sz w:val="28"/>
          <w:szCs w:val="28"/>
          <w:lang w:eastAsia="en-US"/>
        </w:rPr>
        <w:t xml:space="preserve">от </w:t>
      </w:r>
      <w:r w:rsidR="002D571E">
        <w:rPr>
          <w:rFonts w:eastAsia="Calibri"/>
          <w:sz w:val="28"/>
          <w:szCs w:val="28"/>
          <w:lang w:eastAsia="en-US"/>
        </w:rPr>
        <w:t>22</w:t>
      </w:r>
      <w:r w:rsidRPr="005C2988">
        <w:rPr>
          <w:rFonts w:eastAsia="Calibri"/>
          <w:sz w:val="28"/>
          <w:szCs w:val="28"/>
          <w:lang w:eastAsia="en-US"/>
        </w:rPr>
        <w:t>.</w:t>
      </w:r>
      <w:r w:rsidR="002D571E">
        <w:rPr>
          <w:rFonts w:eastAsia="Calibri"/>
          <w:sz w:val="28"/>
          <w:szCs w:val="28"/>
          <w:lang w:eastAsia="en-US"/>
        </w:rPr>
        <w:t>06</w:t>
      </w:r>
      <w:r w:rsidRPr="005C2988">
        <w:rPr>
          <w:rFonts w:eastAsia="Calibri"/>
          <w:sz w:val="28"/>
          <w:szCs w:val="28"/>
          <w:lang w:eastAsia="en-US"/>
        </w:rPr>
        <w:t>.201</w:t>
      </w:r>
      <w:r w:rsidR="002D571E">
        <w:rPr>
          <w:rFonts w:eastAsia="Calibri"/>
          <w:sz w:val="28"/>
          <w:szCs w:val="28"/>
          <w:lang w:eastAsia="en-US"/>
        </w:rPr>
        <w:t>5</w:t>
      </w:r>
      <w:r w:rsidRPr="005C2988">
        <w:rPr>
          <w:rFonts w:eastAsia="Calibri"/>
          <w:sz w:val="28"/>
          <w:szCs w:val="28"/>
          <w:lang w:eastAsia="en-US"/>
        </w:rPr>
        <w:t xml:space="preserve"> </w:t>
      </w:r>
      <w:r>
        <w:rPr>
          <w:rFonts w:eastAsia="Calibri"/>
          <w:sz w:val="28"/>
          <w:szCs w:val="28"/>
          <w:lang w:eastAsia="en-US"/>
        </w:rPr>
        <w:t>№</w:t>
      </w:r>
      <w:r w:rsidRPr="005C2988">
        <w:rPr>
          <w:rFonts w:eastAsia="Calibri"/>
          <w:sz w:val="28"/>
          <w:szCs w:val="28"/>
          <w:lang w:eastAsia="en-US"/>
        </w:rPr>
        <w:t xml:space="preserve"> </w:t>
      </w:r>
      <w:r w:rsidR="002D571E">
        <w:rPr>
          <w:rFonts w:eastAsia="Calibri"/>
          <w:sz w:val="28"/>
          <w:szCs w:val="28"/>
          <w:lang w:eastAsia="en-US"/>
        </w:rPr>
        <w:t>636</w:t>
      </w:r>
      <w:r w:rsidRPr="005C2988">
        <w:rPr>
          <w:rFonts w:eastAsia="Calibri"/>
          <w:sz w:val="28"/>
          <w:szCs w:val="28"/>
          <w:lang w:eastAsia="en-US"/>
        </w:rPr>
        <w:t xml:space="preserve">, от </w:t>
      </w:r>
      <w:r w:rsidR="002D571E">
        <w:rPr>
          <w:rFonts w:eastAsia="Calibri"/>
          <w:sz w:val="28"/>
          <w:szCs w:val="28"/>
          <w:lang w:eastAsia="en-US"/>
        </w:rPr>
        <w:t>28</w:t>
      </w:r>
      <w:r w:rsidRPr="005C2988">
        <w:rPr>
          <w:rFonts w:eastAsia="Calibri"/>
          <w:sz w:val="28"/>
          <w:szCs w:val="28"/>
          <w:lang w:eastAsia="en-US"/>
        </w:rPr>
        <w:t>.</w:t>
      </w:r>
      <w:r w:rsidR="002D571E">
        <w:rPr>
          <w:rFonts w:eastAsia="Calibri"/>
          <w:sz w:val="28"/>
          <w:szCs w:val="28"/>
          <w:lang w:eastAsia="en-US"/>
        </w:rPr>
        <w:t>04</w:t>
      </w:r>
      <w:r w:rsidRPr="005C2988">
        <w:rPr>
          <w:rFonts w:eastAsia="Calibri"/>
          <w:sz w:val="28"/>
          <w:szCs w:val="28"/>
          <w:lang w:eastAsia="en-US"/>
        </w:rPr>
        <w:t>.201</w:t>
      </w:r>
      <w:r w:rsidR="002D571E">
        <w:rPr>
          <w:rFonts w:eastAsia="Calibri"/>
          <w:sz w:val="28"/>
          <w:szCs w:val="28"/>
          <w:lang w:eastAsia="en-US"/>
        </w:rPr>
        <w:t>6</w:t>
      </w:r>
      <w:r w:rsidRPr="005C2988">
        <w:rPr>
          <w:rFonts w:eastAsia="Calibri"/>
          <w:sz w:val="28"/>
          <w:szCs w:val="28"/>
          <w:lang w:eastAsia="en-US"/>
        </w:rPr>
        <w:t xml:space="preserve"> </w:t>
      </w:r>
      <w:r>
        <w:rPr>
          <w:rFonts w:eastAsia="Calibri"/>
          <w:sz w:val="28"/>
          <w:szCs w:val="28"/>
          <w:lang w:eastAsia="en-US"/>
        </w:rPr>
        <w:t xml:space="preserve">№ </w:t>
      </w:r>
      <w:r w:rsidRPr="005C2988">
        <w:rPr>
          <w:rFonts w:eastAsia="Calibri"/>
          <w:sz w:val="28"/>
          <w:szCs w:val="28"/>
          <w:lang w:eastAsia="en-US"/>
        </w:rPr>
        <w:t>79</w:t>
      </w:r>
      <w:r w:rsidR="002D571E">
        <w:rPr>
          <w:rFonts w:eastAsia="Calibri"/>
          <w:sz w:val="28"/>
          <w:szCs w:val="28"/>
          <w:lang w:eastAsia="en-US"/>
        </w:rPr>
        <w:t>3</w:t>
      </w:r>
      <w:r w:rsidRPr="005C2988">
        <w:rPr>
          <w:rFonts w:eastAsia="Calibri"/>
          <w:sz w:val="28"/>
          <w:szCs w:val="28"/>
          <w:lang w:eastAsia="en-US"/>
        </w:rPr>
        <w:t>,</w:t>
      </w:r>
      <w:r>
        <w:rPr>
          <w:rFonts w:eastAsia="Calibri"/>
          <w:sz w:val="28"/>
          <w:szCs w:val="28"/>
          <w:lang w:eastAsia="en-US"/>
        </w:rPr>
        <w:t xml:space="preserve"> </w:t>
      </w:r>
      <w:r w:rsidRPr="005C2988">
        <w:rPr>
          <w:rFonts w:eastAsia="Calibri"/>
          <w:sz w:val="28"/>
          <w:szCs w:val="28"/>
          <w:lang w:eastAsia="en-US"/>
        </w:rPr>
        <w:t xml:space="preserve">от </w:t>
      </w:r>
      <w:r w:rsidR="002D571E">
        <w:rPr>
          <w:rFonts w:eastAsia="Calibri"/>
          <w:sz w:val="28"/>
          <w:szCs w:val="28"/>
          <w:lang w:eastAsia="en-US"/>
        </w:rPr>
        <w:t>15</w:t>
      </w:r>
      <w:r w:rsidRPr="005C2988">
        <w:rPr>
          <w:rFonts w:eastAsia="Calibri"/>
          <w:sz w:val="28"/>
          <w:szCs w:val="28"/>
          <w:lang w:eastAsia="en-US"/>
        </w:rPr>
        <w:t>.</w:t>
      </w:r>
      <w:r w:rsidR="002D571E">
        <w:rPr>
          <w:rFonts w:eastAsia="Calibri"/>
          <w:sz w:val="28"/>
          <w:szCs w:val="28"/>
          <w:lang w:eastAsia="en-US"/>
        </w:rPr>
        <w:t>11</w:t>
      </w:r>
      <w:r w:rsidRPr="005C2988">
        <w:rPr>
          <w:rFonts w:eastAsia="Calibri"/>
          <w:sz w:val="28"/>
          <w:szCs w:val="28"/>
          <w:lang w:eastAsia="en-US"/>
        </w:rPr>
        <w:t>.201</w:t>
      </w:r>
      <w:r w:rsidR="002D571E">
        <w:rPr>
          <w:rFonts w:eastAsia="Calibri"/>
          <w:sz w:val="28"/>
          <w:szCs w:val="28"/>
          <w:lang w:eastAsia="en-US"/>
        </w:rPr>
        <w:t>6</w:t>
      </w:r>
      <w:r w:rsidRPr="005C2988">
        <w:rPr>
          <w:rFonts w:eastAsia="Calibri"/>
          <w:sz w:val="28"/>
          <w:szCs w:val="28"/>
          <w:lang w:eastAsia="en-US"/>
        </w:rPr>
        <w:t xml:space="preserve"> </w:t>
      </w:r>
      <w:r>
        <w:rPr>
          <w:rFonts w:eastAsia="Calibri"/>
          <w:sz w:val="28"/>
          <w:szCs w:val="28"/>
          <w:lang w:eastAsia="en-US"/>
        </w:rPr>
        <w:t>№</w:t>
      </w:r>
      <w:r w:rsidRPr="005C2988">
        <w:rPr>
          <w:rFonts w:eastAsia="Calibri"/>
          <w:sz w:val="28"/>
          <w:szCs w:val="28"/>
          <w:lang w:eastAsia="en-US"/>
        </w:rPr>
        <w:t xml:space="preserve"> </w:t>
      </w:r>
      <w:r w:rsidR="002D571E">
        <w:rPr>
          <w:rFonts w:eastAsia="Calibri"/>
          <w:sz w:val="28"/>
          <w:szCs w:val="28"/>
          <w:lang w:eastAsia="en-US"/>
        </w:rPr>
        <w:t>23</w:t>
      </w:r>
      <w:r w:rsidRPr="005C2988">
        <w:rPr>
          <w:rFonts w:eastAsia="Calibri"/>
          <w:sz w:val="28"/>
          <w:szCs w:val="28"/>
          <w:lang w:eastAsia="en-US"/>
        </w:rPr>
        <w:t xml:space="preserve">, от </w:t>
      </w:r>
      <w:r w:rsidR="002D571E">
        <w:rPr>
          <w:rFonts w:eastAsia="Calibri"/>
          <w:sz w:val="28"/>
          <w:szCs w:val="28"/>
          <w:lang w:eastAsia="en-US"/>
        </w:rPr>
        <w:t>06</w:t>
      </w:r>
      <w:r w:rsidRPr="005C2988">
        <w:rPr>
          <w:rFonts w:eastAsia="Calibri"/>
          <w:sz w:val="28"/>
          <w:szCs w:val="28"/>
          <w:lang w:eastAsia="en-US"/>
        </w:rPr>
        <w:t>.0</w:t>
      </w:r>
      <w:r w:rsidR="002D571E">
        <w:rPr>
          <w:rFonts w:eastAsia="Calibri"/>
          <w:sz w:val="28"/>
          <w:szCs w:val="28"/>
          <w:lang w:eastAsia="en-US"/>
        </w:rPr>
        <w:t>3</w:t>
      </w:r>
      <w:r w:rsidRPr="005C2988">
        <w:rPr>
          <w:rFonts w:eastAsia="Calibri"/>
          <w:sz w:val="28"/>
          <w:szCs w:val="28"/>
          <w:lang w:eastAsia="en-US"/>
        </w:rPr>
        <w:t>.20</w:t>
      </w:r>
      <w:r w:rsidR="002D571E">
        <w:rPr>
          <w:rFonts w:eastAsia="Calibri"/>
          <w:sz w:val="28"/>
          <w:szCs w:val="28"/>
          <w:lang w:eastAsia="en-US"/>
        </w:rPr>
        <w:t>17</w:t>
      </w:r>
      <w:r w:rsidRPr="005C2988">
        <w:rPr>
          <w:rFonts w:eastAsia="Calibri"/>
          <w:sz w:val="28"/>
          <w:szCs w:val="28"/>
          <w:lang w:eastAsia="en-US"/>
        </w:rPr>
        <w:t xml:space="preserve"> </w:t>
      </w:r>
      <w:r>
        <w:rPr>
          <w:rFonts w:eastAsia="Calibri"/>
          <w:sz w:val="28"/>
          <w:szCs w:val="28"/>
          <w:lang w:eastAsia="en-US"/>
        </w:rPr>
        <w:t xml:space="preserve">№ </w:t>
      </w:r>
      <w:r w:rsidR="002D571E">
        <w:rPr>
          <w:rFonts w:eastAsia="Calibri"/>
          <w:sz w:val="28"/>
          <w:szCs w:val="28"/>
          <w:lang w:eastAsia="en-US"/>
        </w:rPr>
        <w:t>65</w:t>
      </w:r>
      <w:r w:rsidRPr="005C2988">
        <w:rPr>
          <w:rFonts w:eastAsia="Calibri"/>
          <w:sz w:val="28"/>
          <w:szCs w:val="28"/>
          <w:lang w:eastAsia="en-US"/>
        </w:rPr>
        <w:t>,</w:t>
      </w:r>
      <w:r>
        <w:rPr>
          <w:rFonts w:eastAsia="Calibri"/>
          <w:sz w:val="28"/>
          <w:szCs w:val="28"/>
          <w:lang w:eastAsia="en-US"/>
        </w:rPr>
        <w:t xml:space="preserve"> </w:t>
      </w:r>
      <w:r w:rsidRPr="005C2988">
        <w:rPr>
          <w:rFonts w:eastAsia="Calibri"/>
          <w:sz w:val="28"/>
          <w:szCs w:val="28"/>
          <w:lang w:eastAsia="en-US"/>
        </w:rPr>
        <w:t xml:space="preserve">от </w:t>
      </w:r>
      <w:r w:rsidR="002D571E">
        <w:rPr>
          <w:rFonts w:eastAsia="Calibri"/>
          <w:sz w:val="28"/>
          <w:szCs w:val="28"/>
          <w:lang w:eastAsia="en-US"/>
        </w:rPr>
        <w:t>16</w:t>
      </w:r>
      <w:r w:rsidRPr="005C2988">
        <w:rPr>
          <w:rFonts w:eastAsia="Calibri"/>
          <w:sz w:val="28"/>
          <w:szCs w:val="28"/>
          <w:lang w:eastAsia="en-US"/>
        </w:rPr>
        <w:t>.</w:t>
      </w:r>
      <w:r w:rsidR="002D571E">
        <w:rPr>
          <w:rFonts w:eastAsia="Calibri"/>
          <w:sz w:val="28"/>
          <w:szCs w:val="28"/>
          <w:lang w:eastAsia="en-US"/>
        </w:rPr>
        <w:t>04</w:t>
      </w:r>
      <w:r w:rsidRPr="005C2988">
        <w:rPr>
          <w:rFonts w:eastAsia="Calibri"/>
          <w:sz w:val="28"/>
          <w:szCs w:val="28"/>
          <w:lang w:eastAsia="en-US"/>
        </w:rPr>
        <w:t>.201</w:t>
      </w:r>
      <w:r w:rsidR="002D571E">
        <w:rPr>
          <w:rFonts w:eastAsia="Calibri"/>
          <w:sz w:val="28"/>
          <w:szCs w:val="28"/>
          <w:lang w:eastAsia="en-US"/>
        </w:rPr>
        <w:t>8</w:t>
      </w:r>
      <w:r w:rsidRPr="005C2988">
        <w:rPr>
          <w:rFonts w:eastAsia="Calibri"/>
          <w:sz w:val="28"/>
          <w:szCs w:val="28"/>
          <w:lang w:eastAsia="en-US"/>
        </w:rPr>
        <w:t xml:space="preserve"> </w:t>
      </w:r>
      <w:r>
        <w:rPr>
          <w:rFonts w:eastAsia="Calibri"/>
          <w:sz w:val="28"/>
          <w:szCs w:val="28"/>
          <w:lang w:eastAsia="en-US"/>
        </w:rPr>
        <w:t>№</w:t>
      </w:r>
      <w:r w:rsidRPr="005C2988">
        <w:rPr>
          <w:rFonts w:eastAsia="Calibri"/>
          <w:sz w:val="28"/>
          <w:szCs w:val="28"/>
          <w:lang w:eastAsia="en-US"/>
        </w:rPr>
        <w:t xml:space="preserve"> </w:t>
      </w:r>
      <w:r w:rsidR="002D571E">
        <w:rPr>
          <w:rFonts w:eastAsia="Calibri"/>
          <w:sz w:val="28"/>
          <w:szCs w:val="28"/>
          <w:lang w:eastAsia="en-US"/>
        </w:rPr>
        <w:t>21</w:t>
      </w:r>
      <w:r w:rsidRPr="005C2988">
        <w:rPr>
          <w:rFonts w:eastAsia="Calibri"/>
          <w:sz w:val="28"/>
          <w:szCs w:val="28"/>
          <w:lang w:eastAsia="en-US"/>
        </w:rPr>
        <w:t>3</w:t>
      </w:r>
      <w:r w:rsidR="002D571E">
        <w:rPr>
          <w:rFonts w:eastAsia="Calibri"/>
          <w:sz w:val="28"/>
          <w:szCs w:val="28"/>
          <w:lang w:eastAsia="en-US"/>
        </w:rPr>
        <w:t>, от 27.02.2019 № 309, от 30.04.2020 № 460, от 10.03.2022 № 54</w:t>
      </w:r>
      <w:r w:rsidRPr="005C2988">
        <w:rPr>
          <w:rFonts w:eastAsia="Calibri"/>
          <w:sz w:val="28"/>
          <w:szCs w:val="28"/>
          <w:lang w:eastAsia="en-US"/>
        </w:rPr>
        <w:t>)</w:t>
      </w:r>
      <w:r>
        <w:rPr>
          <w:rFonts w:eastAsia="Calibri"/>
          <w:sz w:val="28"/>
          <w:szCs w:val="28"/>
          <w:lang w:eastAsia="en-US"/>
        </w:rPr>
        <w:t xml:space="preserve"> </w:t>
      </w:r>
      <w:r w:rsidRPr="005C2988">
        <w:rPr>
          <w:sz w:val="28"/>
          <w:szCs w:val="28"/>
        </w:rPr>
        <w:t>следующие изменения:</w:t>
      </w:r>
    </w:p>
    <w:p w:rsidR="004C7736" w:rsidRDefault="00866500" w:rsidP="004C7736">
      <w:pPr>
        <w:numPr>
          <w:ilvl w:val="0"/>
          <w:numId w:val="8"/>
        </w:numPr>
        <w:tabs>
          <w:tab w:val="left" w:pos="0"/>
        </w:tabs>
        <w:jc w:val="both"/>
        <w:rPr>
          <w:sz w:val="28"/>
          <w:szCs w:val="28"/>
        </w:rPr>
      </w:pPr>
      <w:r w:rsidRPr="00866500">
        <w:rPr>
          <w:sz w:val="28"/>
          <w:szCs w:val="28"/>
        </w:rPr>
        <w:t>в части 2 статьи 4</w:t>
      </w:r>
      <w:r w:rsidR="004C7736">
        <w:rPr>
          <w:sz w:val="28"/>
          <w:szCs w:val="28"/>
        </w:rPr>
        <w:t>:</w:t>
      </w:r>
      <w:r w:rsidRPr="00866500">
        <w:rPr>
          <w:sz w:val="28"/>
          <w:szCs w:val="28"/>
        </w:rPr>
        <w:t xml:space="preserve"> </w:t>
      </w:r>
    </w:p>
    <w:p w:rsidR="00EA51FA" w:rsidRPr="00D21D2C" w:rsidRDefault="004C7736" w:rsidP="004C7736">
      <w:pPr>
        <w:tabs>
          <w:tab w:val="left" w:pos="0"/>
        </w:tabs>
        <w:ind w:left="709"/>
        <w:jc w:val="both"/>
        <w:rPr>
          <w:sz w:val="28"/>
          <w:szCs w:val="28"/>
        </w:rPr>
      </w:pPr>
      <w:r>
        <w:rPr>
          <w:sz w:val="28"/>
          <w:szCs w:val="28"/>
        </w:rPr>
        <w:t xml:space="preserve">а) </w:t>
      </w:r>
      <w:r w:rsidR="00866500" w:rsidRPr="00866500">
        <w:rPr>
          <w:sz w:val="28"/>
          <w:szCs w:val="28"/>
        </w:rPr>
        <w:t xml:space="preserve">пункты 1 и </w:t>
      </w:r>
      <w:r w:rsidR="00866500">
        <w:rPr>
          <w:sz w:val="28"/>
          <w:szCs w:val="28"/>
        </w:rPr>
        <w:t>2 изложить в следующей редакции</w:t>
      </w:r>
      <w:r w:rsidR="00753D03" w:rsidRPr="00D21D2C">
        <w:rPr>
          <w:sz w:val="28"/>
          <w:szCs w:val="28"/>
        </w:rPr>
        <w:t>:</w:t>
      </w:r>
    </w:p>
    <w:p w:rsidR="00D52014" w:rsidRPr="00D21D2C" w:rsidRDefault="00753D03" w:rsidP="004C7736">
      <w:pPr>
        <w:tabs>
          <w:tab w:val="left" w:pos="0"/>
        </w:tabs>
        <w:ind w:firstLine="709"/>
        <w:jc w:val="both"/>
        <w:rPr>
          <w:sz w:val="28"/>
          <w:szCs w:val="28"/>
        </w:rPr>
      </w:pPr>
      <w:r w:rsidRPr="00D21D2C">
        <w:rPr>
          <w:sz w:val="28"/>
          <w:szCs w:val="28"/>
        </w:rPr>
        <w:t>«</w:t>
      </w:r>
      <w:r w:rsidR="00D52014" w:rsidRPr="00D21D2C">
        <w:rPr>
          <w:sz w:val="28"/>
          <w:szCs w:val="28"/>
        </w:rPr>
        <w:t>1) здания и территории, занимаемые детскими, образовательными и медицинскими организациями, организациями социального обслуживания, религиозными, физкультурно-спортивным организациями, за исключением таких зданий, если они определены в качестве единых специально отведенных мест для п</w:t>
      </w:r>
      <w:r w:rsidR="00F27D66" w:rsidRPr="00D21D2C">
        <w:rPr>
          <w:sz w:val="28"/>
          <w:szCs w:val="28"/>
        </w:rPr>
        <w:t>роведения публичных мероприятий</w:t>
      </w:r>
      <w:r w:rsidR="00D52014" w:rsidRPr="00D21D2C">
        <w:rPr>
          <w:sz w:val="28"/>
          <w:szCs w:val="28"/>
        </w:rPr>
        <w:t>;</w:t>
      </w:r>
    </w:p>
    <w:p w:rsidR="00866500" w:rsidRDefault="00F27D66" w:rsidP="004C7736">
      <w:pPr>
        <w:tabs>
          <w:tab w:val="left" w:pos="0"/>
        </w:tabs>
        <w:ind w:firstLine="709"/>
        <w:jc w:val="both"/>
        <w:rPr>
          <w:sz w:val="28"/>
          <w:szCs w:val="28"/>
        </w:rPr>
      </w:pPr>
      <w:r w:rsidRPr="00D21D2C">
        <w:rPr>
          <w:sz w:val="28"/>
          <w:szCs w:val="28"/>
        </w:rPr>
        <w:t>2</w:t>
      </w:r>
      <w:r w:rsidR="00D52014" w:rsidRPr="00D21D2C">
        <w:rPr>
          <w:sz w:val="28"/>
          <w:szCs w:val="28"/>
        </w:rPr>
        <w:t xml:space="preserve">) </w:t>
      </w:r>
      <w:r w:rsidR="00866500" w:rsidRPr="00D21D2C">
        <w:rPr>
          <w:sz w:val="28"/>
          <w:szCs w:val="28"/>
        </w:rPr>
        <w:t>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r w:rsidR="004C7736">
        <w:rPr>
          <w:sz w:val="28"/>
          <w:szCs w:val="28"/>
        </w:rPr>
        <w:t>»;</w:t>
      </w:r>
    </w:p>
    <w:p w:rsidR="00866500" w:rsidRDefault="004C7736" w:rsidP="004C7736">
      <w:pPr>
        <w:tabs>
          <w:tab w:val="left" w:pos="0"/>
        </w:tabs>
        <w:ind w:firstLine="709"/>
        <w:jc w:val="both"/>
        <w:rPr>
          <w:sz w:val="28"/>
          <w:szCs w:val="28"/>
        </w:rPr>
      </w:pPr>
      <w:r>
        <w:rPr>
          <w:sz w:val="28"/>
          <w:szCs w:val="28"/>
        </w:rPr>
        <w:t>б</w:t>
      </w:r>
      <w:r w:rsidR="00866500">
        <w:rPr>
          <w:sz w:val="28"/>
          <w:szCs w:val="28"/>
        </w:rPr>
        <w:t>) дополнить пунктами 8 и 9 следующего содержания:</w:t>
      </w:r>
    </w:p>
    <w:p w:rsidR="00EA51FA" w:rsidRPr="00D21D2C" w:rsidRDefault="00866500" w:rsidP="004C7736">
      <w:pPr>
        <w:tabs>
          <w:tab w:val="left" w:pos="0"/>
        </w:tabs>
        <w:ind w:firstLine="709"/>
        <w:jc w:val="both"/>
        <w:rPr>
          <w:sz w:val="28"/>
          <w:szCs w:val="28"/>
        </w:rPr>
      </w:pPr>
      <w:r>
        <w:rPr>
          <w:sz w:val="28"/>
          <w:szCs w:val="28"/>
        </w:rPr>
        <w:t>«8</w:t>
      </w:r>
      <w:r w:rsidR="00EA51FA" w:rsidRPr="00D21D2C">
        <w:rPr>
          <w:sz w:val="28"/>
          <w:szCs w:val="28"/>
        </w:rPr>
        <w:t>) здани</w:t>
      </w:r>
      <w:r w:rsidR="00B459EC" w:rsidRPr="00D21D2C">
        <w:rPr>
          <w:sz w:val="28"/>
          <w:szCs w:val="28"/>
        </w:rPr>
        <w:t xml:space="preserve">я и территории </w:t>
      </w:r>
      <w:r w:rsidR="00E86748" w:rsidRPr="00D21D2C">
        <w:rPr>
          <w:sz w:val="28"/>
          <w:szCs w:val="28"/>
        </w:rPr>
        <w:t xml:space="preserve">морских вокзалов, </w:t>
      </w:r>
      <w:r w:rsidR="00B459EC" w:rsidRPr="00D21D2C">
        <w:rPr>
          <w:sz w:val="28"/>
          <w:szCs w:val="28"/>
        </w:rPr>
        <w:t xml:space="preserve">речных </w:t>
      </w:r>
      <w:r w:rsidR="00EA51FA" w:rsidRPr="00D21D2C">
        <w:rPr>
          <w:sz w:val="28"/>
          <w:szCs w:val="28"/>
        </w:rPr>
        <w:t>и автомобильных станций, аэропортов, морских, речных портов, пристаней;</w:t>
      </w:r>
    </w:p>
    <w:p w:rsidR="00EA51FA" w:rsidRPr="00D21D2C" w:rsidRDefault="00866500" w:rsidP="004C7736">
      <w:pPr>
        <w:tabs>
          <w:tab w:val="left" w:pos="0"/>
        </w:tabs>
        <w:ind w:firstLine="709"/>
        <w:jc w:val="both"/>
        <w:rPr>
          <w:sz w:val="28"/>
          <w:szCs w:val="28"/>
        </w:rPr>
      </w:pPr>
      <w:r>
        <w:rPr>
          <w:sz w:val="28"/>
          <w:szCs w:val="28"/>
        </w:rPr>
        <w:t>9</w:t>
      </w:r>
      <w:r w:rsidR="00EA51FA" w:rsidRPr="00D21D2C">
        <w:rPr>
          <w:sz w:val="28"/>
          <w:szCs w:val="28"/>
        </w:rPr>
        <w:t xml:space="preserve">) 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w:t>
      </w:r>
      <w:r w:rsidR="00EA51FA" w:rsidRPr="00D21D2C">
        <w:rPr>
          <w:sz w:val="28"/>
          <w:szCs w:val="28"/>
        </w:rPr>
        <w:lastRenderedPageBreak/>
        <w:t>обряды и церемонии в соответствии с пунктом 5 статьи 16 Федерального закона от 26</w:t>
      </w:r>
      <w:r w:rsidR="00E86748" w:rsidRPr="00D21D2C">
        <w:rPr>
          <w:sz w:val="28"/>
          <w:szCs w:val="28"/>
        </w:rPr>
        <w:t>.09.</w:t>
      </w:r>
      <w:r w:rsidR="00EA51FA" w:rsidRPr="00D21D2C">
        <w:rPr>
          <w:sz w:val="28"/>
          <w:szCs w:val="28"/>
        </w:rPr>
        <w:t xml:space="preserve">1997 </w:t>
      </w:r>
      <w:r w:rsidR="00E86748" w:rsidRPr="00D21D2C">
        <w:rPr>
          <w:sz w:val="28"/>
          <w:szCs w:val="28"/>
        </w:rPr>
        <w:t>№</w:t>
      </w:r>
      <w:r w:rsidR="00EA51FA" w:rsidRPr="00D21D2C">
        <w:rPr>
          <w:sz w:val="28"/>
          <w:szCs w:val="28"/>
        </w:rPr>
        <w:t xml:space="preserve"> 125-ФЗ «О свободе совести и о религиозных объединениях».»</w:t>
      </w:r>
      <w:r w:rsidR="00E86748" w:rsidRPr="00D21D2C">
        <w:rPr>
          <w:sz w:val="28"/>
          <w:szCs w:val="28"/>
        </w:rPr>
        <w:t>;</w:t>
      </w:r>
    </w:p>
    <w:p w:rsidR="00EA51FA" w:rsidRPr="00D21D2C" w:rsidRDefault="00666831" w:rsidP="004C7736">
      <w:pPr>
        <w:tabs>
          <w:tab w:val="left" w:pos="0"/>
        </w:tabs>
        <w:ind w:firstLine="709"/>
        <w:jc w:val="both"/>
        <w:rPr>
          <w:sz w:val="28"/>
          <w:szCs w:val="28"/>
        </w:rPr>
      </w:pPr>
      <w:r>
        <w:rPr>
          <w:sz w:val="28"/>
          <w:szCs w:val="28"/>
        </w:rPr>
        <w:t>2</w:t>
      </w:r>
      <w:r w:rsidR="00EA51FA" w:rsidRPr="00D21D2C">
        <w:rPr>
          <w:sz w:val="28"/>
          <w:szCs w:val="28"/>
        </w:rPr>
        <w:t xml:space="preserve">) в статье 5: </w:t>
      </w:r>
    </w:p>
    <w:p w:rsidR="00EA51FA" w:rsidRPr="00D21D2C" w:rsidRDefault="00EA51FA" w:rsidP="004C7736">
      <w:pPr>
        <w:tabs>
          <w:tab w:val="left" w:pos="0"/>
        </w:tabs>
        <w:ind w:firstLine="709"/>
        <w:jc w:val="both"/>
        <w:rPr>
          <w:sz w:val="28"/>
          <w:szCs w:val="28"/>
        </w:rPr>
      </w:pPr>
      <w:r w:rsidRPr="00D21D2C">
        <w:rPr>
          <w:sz w:val="28"/>
          <w:szCs w:val="28"/>
        </w:rPr>
        <w:t xml:space="preserve">а) в пункте 4 части 1 </w:t>
      </w:r>
      <w:r w:rsidRPr="00D21D2C">
        <w:rPr>
          <w:rFonts w:eastAsia="Calibri"/>
          <w:sz w:val="28"/>
          <w:szCs w:val="28"/>
        </w:rPr>
        <w:t>слова «государственной власти» исключить;</w:t>
      </w:r>
    </w:p>
    <w:p w:rsidR="00EA51FA" w:rsidRPr="00D21D2C" w:rsidRDefault="00EA51FA" w:rsidP="004C7736">
      <w:pPr>
        <w:tabs>
          <w:tab w:val="left" w:pos="0"/>
        </w:tabs>
        <w:ind w:firstLine="709"/>
        <w:jc w:val="both"/>
        <w:rPr>
          <w:rFonts w:eastAsia="Calibri"/>
          <w:sz w:val="28"/>
          <w:szCs w:val="28"/>
        </w:rPr>
      </w:pPr>
      <w:r w:rsidRPr="00D21D2C">
        <w:rPr>
          <w:rFonts w:eastAsia="Calibri"/>
          <w:sz w:val="28"/>
          <w:szCs w:val="28"/>
        </w:rPr>
        <w:t>б) в части 3</w:t>
      </w:r>
      <w:r w:rsidRPr="00D21D2C">
        <w:rPr>
          <w:sz w:val="28"/>
          <w:szCs w:val="28"/>
        </w:rPr>
        <w:t xml:space="preserve"> </w:t>
      </w:r>
      <w:r w:rsidRPr="00D21D2C">
        <w:rPr>
          <w:rFonts w:eastAsia="Calibri"/>
          <w:sz w:val="28"/>
          <w:szCs w:val="28"/>
        </w:rPr>
        <w:t>слова «государственной власти» исключить;</w:t>
      </w:r>
    </w:p>
    <w:p w:rsidR="00EA51FA" w:rsidRDefault="00EA51FA" w:rsidP="004C7736">
      <w:pPr>
        <w:tabs>
          <w:tab w:val="left" w:pos="0"/>
        </w:tabs>
        <w:ind w:firstLine="709"/>
        <w:jc w:val="both"/>
        <w:rPr>
          <w:rFonts w:eastAsia="Calibri"/>
          <w:sz w:val="28"/>
          <w:szCs w:val="28"/>
        </w:rPr>
      </w:pPr>
      <w:r w:rsidRPr="00D21D2C">
        <w:rPr>
          <w:rFonts w:eastAsia="Calibri"/>
          <w:sz w:val="28"/>
          <w:szCs w:val="28"/>
        </w:rPr>
        <w:t>в) в части 4</w:t>
      </w:r>
      <w:r w:rsidRPr="00D21D2C">
        <w:rPr>
          <w:sz w:val="28"/>
          <w:szCs w:val="28"/>
        </w:rPr>
        <w:t xml:space="preserve"> </w:t>
      </w:r>
      <w:r w:rsidRPr="00D21D2C">
        <w:rPr>
          <w:rFonts w:eastAsia="Calibri"/>
          <w:sz w:val="28"/>
          <w:szCs w:val="28"/>
        </w:rPr>
        <w:t>слова «государственной власти» исключить;</w:t>
      </w:r>
    </w:p>
    <w:p w:rsidR="001963B5" w:rsidRPr="00D21D2C" w:rsidRDefault="001963B5" w:rsidP="004C7736">
      <w:pPr>
        <w:tabs>
          <w:tab w:val="left" w:pos="0"/>
        </w:tabs>
        <w:ind w:firstLine="709"/>
        <w:jc w:val="both"/>
        <w:rPr>
          <w:rFonts w:eastAsia="Calibri"/>
          <w:sz w:val="28"/>
          <w:szCs w:val="28"/>
        </w:rPr>
      </w:pPr>
      <w:r>
        <w:rPr>
          <w:rFonts w:eastAsia="Calibri"/>
          <w:sz w:val="28"/>
          <w:szCs w:val="28"/>
        </w:rPr>
        <w:t xml:space="preserve">г) в части 5 слова </w:t>
      </w:r>
      <w:r w:rsidRPr="00D21D2C">
        <w:rPr>
          <w:rFonts w:eastAsia="Calibri"/>
          <w:sz w:val="28"/>
          <w:szCs w:val="28"/>
        </w:rPr>
        <w:t>«государственной власти» исключить</w:t>
      </w:r>
      <w:r>
        <w:rPr>
          <w:rFonts w:eastAsia="Calibri"/>
          <w:sz w:val="28"/>
          <w:szCs w:val="28"/>
        </w:rPr>
        <w:t>;</w:t>
      </w:r>
    </w:p>
    <w:p w:rsidR="00B7227E" w:rsidRPr="00D21D2C" w:rsidRDefault="00666831" w:rsidP="004C7736">
      <w:pPr>
        <w:tabs>
          <w:tab w:val="left" w:pos="0"/>
        </w:tabs>
        <w:ind w:firstLine="709"/>
        <w:jc w:val="both"/>
        <w:rPr>
          <w:rFonts w:eastAsia="Calibri"/>
          <w:sz w:val="28"/>
          <w:szCs w:val="28"/>
        </w:rPr>
      </w:pPr>
      <w:r>
        <w:rPr>
          <w:rFonts w:eastAsia="Calibri"/>
          <w:sz w:val="28"/>
          <w:szCs w:val="28"/>
        </w:rPr>
        <w:t>3</w:t>
      </w:r>
      <w:r w:rsidR="005C2988" w:rsidRPr="00D21D2C">
        <w:rPr>
          <w:rFonts w:eastAsia="Calibri"/>
          <w:sz w:val="28"/>
          <w:szCs w:val="28"/>
        </w:rPr>
        <w:t>) в статье</w:t>
      </w:r>
      <w:r w:rsidR="00B7227E" w:rsidRPr="00D21D2C">
        <w:rPr>
          <w:rFonts w:eastAsia="Calibri"/>
          <w:sz w:val="28"/>
          <w:szCs w:val="28"/>
        </w:rPr>
        <w:t xml:space="preserve"> 7: </w:t>
      </w:r>
    </w:p>
    <w:p w:rsidR="005C2988" w:rsidRPr="00D21D2C" w:rsidRDefault="00B7227E" w:rsidP="004C7736">
      <w:pPr>
        <w:tabs>
          <w:tab w:val="left" w:pos="0"/>
        </w:tabs>
        <w:ind w:firstLine="709"/>
        <w:jc w:val="both"/>
        <w:rPr>
          <w:rFonts w:eastAsia="Calibri"/>
          <w:sz w:val="28"/>
          <w:szCs w:val="28"/>
        </w:rPr>
      </w:pPr>
      <w:r w:rsidRPr="00D21D2C">
        <w:rPr>
          <w:rFonts w:eastAsia="Calibri"/>
          <w:sz w:val="28"/>
          <w:szCs w:val="28"/>
        </w:rPr>
        <w:t>а) в части 1 слова «морские и речные порты, аэропорты, автобусные станции</w:t>
      </w:r>
      <w:r w:rsidR="00866500">
        <w:rPr>
          <w:rFonts w:eastAsia="Calibri"/>
          <w:sz w:val="28"/>
          <w:szCs w:val="28"/>
        </w:rPr>
        <w:t>,</w:t>
      </w:r>
      <w:r w:rsidR="004D6142" w:rsidRPr="00D21D2C">
        <w:rPr>
          <w:rFonts w:eastAsia="Calibri"/>
          <w:sz w:val="28"/>
          <w:szCs w:val="28"/>
        </w:rPr>
        <w:t>»</w:t>
      </w:r>
      <w:r w:rsidRPr="00D21D2C">
        <w:rPr>
          <w:rFonts w:eastAsia="Calibri"/>
          <w:sz w:val="28"/>
          <w:szCs w:val="28"/>
        </w:rPr>
        <w:t xml:space="preserve"> исключить</w:t>
      </w:r>
      <w:r w:rsidR="005C2988" w:rsidRPr="00D21D2C">
        <w:rPr>
          <w:rFonts w:eastAsia="Calibri"/>
          <w:sz w:val="28"/>
          <w:szCs w:val="28"/>
        </w:rPr>
        <w:t>;</w:t>
      </w:r>
    </w:p>
    <w:p w:rsidR="00B7227E" w:rsidRPr="00D21D2C" w:rsidRDefault="00B7227E" w:rsidP="004C7736">
      <w:pPr>
        <w:tabs>
          <w:tab w:val="left" w:pos="0"/>
        </w:tabs>
        <w:ind w:firstLine="709"/>
        <w:jc w:val="both"/>
        <w:rPr>
          <w:rFonts w:eastAsia="Calibri"/>
          <w:sz w:val="28"/>
          <w:szCs w:val="28"/>
        </w:rPr>
      </w:pPr>
      <w:r w:rsidRPr="00D21D2C">
        <w:rPr>
          <w:rFonts w:eastAsia="Calibri"/>
          <w:sz w:val="28"/>
          <w:szCs w:val="28"/>
        </w:rPr>
        <w:t>б) в части 3</w:t>
      </w:r>
      <w:r w:rsidRPr="00D21D2C">
        <w:rPr>
          <w:sz w:val="28"/>
          <w:szCs w:val="28"/>
        </w:rPr>
        <w:t xml:space="preserve"> </w:t>
      </w:r>
      <w:r w:rsidRPr="00D21D2C">
        <w:rPr>
          <w:rFonts w:eastAsia="Calibri"/>
          <w:sz w:val="28"/>
          <w:szCs w:val="28"/>
        </w:rPr>
        <w:t>слова «государственной власти» исключить;</w:t>
      </w:r>
    </w:p>
    <w:p w:rsidR="00B7227E" w:rsidRPr="00D21D2C" w:rsidRDefault="00B7227E" w:rsidP="004C7736">
      <w:pPr>
        <w:tabs>
          <w:tab w:val="left" w:pos="0"/>
        </w:tabs>
        <w:ind w:firstLine="709"/>
        <w:jc w:val="both"/>
        <w:rPr>
          <w:rFonts w:eastAsia="Calibri"/>
          <w:sz w:val="28"/>
          <w:szCs w:val="28"/>
        </w:rPr>
      </w:pPr>
      <w:r w:rsidRPr="00D21D2C">
        <w:rPr>
          <w:rFonts w:eastAsia="Calibri"/>
          <w:sz w:val="28"/>
          <w:szCs w:val="28"/>
        </w:rPr>
        <w:t>в) в части 4</w:t>
      </w:r>
      <w:r w:rsidRPr="00D21D2C">
        <w:rPr>
          <w:sz w:val="28"/>
          <w:szCs w:val="28"/>
        </w:rPr>
        <w:t xml:space="preserve"> </w:t>
      </w:r>
      <w:r w:rsidRPr="00D21D2C">
        <w:rPr>
          <w:rFonts w:eastAsia="Calibri"/>
          <w:sz w:val="28"/>
          <w:szCs w:val="28"/>
        </w:rPr>
        <w:t>слова «государственной власти» исключить;</w:t>
      </w:r>
    </w:p>
    <w:p w:rsidR="00B7227E" w:rsidRPr="00D21D2C" w:rsidRDefault="00B7227E" w:rsidP="004C7736">
      <w:pPr>
        <w:tabs>
          <w:tab w:val="left" w:pos="0"/>
        </w:tabs>
        <w:ind w:firstLine="709"/>
        <w:jc w:val="both"/>
        <w:rPr>
          <w:rFonts w:eastAsia="Calibri"/>
          <w:sz w:val="28"/>
          <w:szCs w:val="28"/>
        </w:rPr>
      </w:pPr>
      <w:r w:rsidRPr="00D21D2C">
        <w:rPr>
          <w:rFonts w:eastAsia="Calibri"/>
          <w:sz w:val="28"/>
          <w:szCs w:val="28"/>
        </w:rPr>
        <w:t>г) в части 5</w:t>
      </w:r>
      <w:r w:rsidRPr="00D21D2C">
        <w:rPr>
          <w:sz w:val="28"/>
          <w:szCs w:val="28"/>
        </w:rPr>
        <w:t xml:space="preserve"> </w:t>
      </w:r>
      <w:r w:rsidRPr="00D21D2C">
        <w:rPr>
          <w:rFonts w:eastAsia="Calibri"/>
          <w:sz w:val="28"/>
          <w:szCs w:val="28"/>
        </w:rPr>
        <w:t>слова «государственной власти» исключить;</w:t>
      </w:r>
    </w:p>
    <w:p w:rsidR="00B7227E" w:rsidRPr="00D21D2C" w:rsidRDefault="00666831" w:rsidP="004C7736">
      <w:pPr>
        <w:tabs>
          <w:tab w:val="left" w:pos="0"/>
        </w:tabs>
        <w:ind w:firstLine="709"/>
        <w:jc w:val="both"/>
        <w:rPr>
          <w:rFonts w:eastAsia="Calibri"/>
          <w:sz w:val="28"/>
          <w:szCs w:val="28"/>
        </w:rPr>
      </w:pPr>
      <w:r>
        <w:rPr>
          <w:rFonts w:eastAsia="Calibri"/>
          <w:sz w:val="28"/>
          <w:szCs w:val="28"/>
        </w:rPr>
        <w:t>4</w:t>
      </w:r>
      <w:r w:rsidR="00B7227E" w:rsidRPr="00D21D2C">
        <w:rPr>
          <w:rFonts w:eastAsia="Calibri"/>
          <w:sz w:val="28"/>
          <w:szCs w:val="28"/>
        </w:rPr>
        <w:t xml:space="preserve">) в статье 8: </w:t>
      </w:r>
    </w:p>
    <w:p w:rsidR="00B7227E" w:rsidRPr="00D21D2C" w:rsidRDefault="00B7227E" w:rsidP="004C7736">
      <w:pPr>
        <w:tabs>
          <w:tab w:val="left" w:pos="0"/>
        </w:tabs>
        <w:ind w:firstLine="709"/>
        <w:jc w:val="both"/>
        <w:rPr>
          <w:rFonts w:eastAsia="Calibri"/>
          <w:sz w:val="28"/>
          <w:szCs w:val="28"/>
        </w:rPr>
      </w:pPr>
      <w:r w:rsidRPr="00D21D2C">
        <w:rPr>
          <w:rFonts w:eastAsia="Calibri"/>
          <w:sz w:val="28"/>
          <w:szCs w:val="28"/>
        </w:rPr>
        <w:t>а) в части 1</w:t>
      </w:r>
      <w:r w:rsidRPr="00D21D2C">
        <w:rPr>
          <w:sz w:val="28"/>
          <w:szCs w:val="28"/>
        </w:rPr>
        <w:t xml:space="preserve"> </w:t>
      </w:r>
      <w:r w:rsidRPr="00D21D2C">
        <w:rPr>
          <w:rFonts w:eastAsia="Calibri"/>
          <w:sz w:val="28"/>
          <w:szCs w:val="28"/>
        </w:rPr>
        <w:t>слова «государственной власти» исключить;</w:t>
      </w:r>
    </w:p>
    <w:p w:rsidR="00B7227E" w:rsidRPr="00D21D2C" w:rsidRDefault="00B7227E" w:rsidP="004C7736">
      <w:pPr>
        <w:tabs>
          <w:tab w:val="left" w:pos="0"/>
        </w:tabs>
        <w:ind w:firstLine="709"/>
        <w:jc w:val="both"/>
        <w:rPr>
          <w:rFonts w:eastAsia="Calibri"/>
          <w:sz w:val="28"/>
          <w:szCs w:val="28"/>
        </w:rPr>
      </w:pPr>
      <w:r w:rsidRPr="00D21D2C">
        <w:rPr>
          <w:rFonts w:eastAsia="Calibri"/>
          <w:sz w:val="28"/>
          <w:szCs w:val="28"/>
        </w:rPr>
        <w:t>б) в части 2</w:t>
      </w:r>
      <w:r w:rsidRPr="00D21D2C">
        <w:rPr>
          <w:sz w:val="28"/>
          <w:szCs w:val="28"/>
        </w:rPr>
        <w:t xml:space="preserve"> </w:t>
      </w:r>
      <w:r w:rsidRPr="00D21D2C">
        <w:rPr>
          <w:rFonts w:eastAsia="Calibri"/>
          <w:sz w:val="28"/>
          <w:szCs w:val="28"/>
        </w:rPr>
        <w:t>слова «государственной власти» исключить;</w:t>
      </w:r>
    </w:p>
    <w:p w:rsidR="00B7227E" w:rsidRDefault="00B7227E" w:rsidP="004C7736">
      <w:pPr>
        <w:tabs>
          <w:tab w:val="left" w:pos="0"/>
        </w:tabs>
        <w:ind w:firstLine="709"/>
        <w:jc w:val="both"/>
        <w:rPr>
          <w:rFonts w:eastAsia="Calibri"/>
          <w:sz w:val="28"/>
          <w:szCs w:val="28"/>
        </w:rPr>
      </w:pPr>
      <w:r w:rsidRPr="00D21D2C">
        <w:rPr>
          <w:rFonts w:eastAsia="Calibri"/>
          <w:sz w:val="28"/>
          <w:szCs w:val="28"/>
        </w:rPr>
        <w:t>в) в части 3</w:t>
      </w:r>
      <w:r w:rsidRPr="00D21D2C">
        <w:rPr>
          <w:sz w:val="28"/>
          <w:szCs w:val="28"/>
        </w:rPr>
        <w:t xml:space="preserve"> </w:t>
      </w:r>
      <w:r w:rsidRPr="00D21D2C">
        <w:rPr>
          <w:rFonts w:eastAsia="Calibri"/>
          <w:sz w:val="28"/>
          <w:szCs w:val="28"/>
        </w:rPr>
        <w:t>слова «государственной власти» исключить</w:t>
      </w:r>
      <w:r w:rsidR="00D21D2C">
        <w:rPr>
          <w:rFonts w:eastAsia="Calibri"/>
          <w:sz w:val="28"/>
          <w:szCs w:val="28"/>
        </w:rPr>
        <w:t>.</w:t>
      </w:r>
    </w:p>
    <w:p w:rsidR="001963B5" w:rsidRPr="00D21D2C" w:rsidRDefault="001963B5" w:rsidP="004C7736">
      <w:pPr>
        <w:tabs>
          <w:tab w:val="left" w:pos="0"/>
        </w:tabs>
        <w:ind w:firstLine="709"/>
        <w:jc w:val="both"/>
        <w:rPr>
          <w:rFonts w:eastAsia="Calibri"/>
          <w:sz w:val="28"/>
          <w:szCs w:val="28"/>
        </w:rPr>
      </w:pPr>
    </w:p>
    <w:p w:rsidR="00207486" w:rsidRPr="00D21D2C" w:rsidRDefault="005C2988" w:rsidP="004C7736">
      <w:pPr>
        <w:autoSpaceDE w:val="0"/>
        <w:autoSpaceDN w:val="0"/>
        <w:adjustRightInd w:val="0"/>
        <w:ind w:firstLine="720"/>
        <w:jc w:val="both"/>
        <w:rPr>
          <w:b/>
          <w:sz w:val="28"/>
          <w:szCs w:val="28"/>
        </w:rPr>
      </w:pPr>
      <w:r w:rsidRPr="00D21D2C">
        <w:rPr>
          <w:b/>
          <w:sz w:val="28"/>
          <w:szCs w:val="28"/>
        </w:rPr>
        <w:t>Статья 2</w:t>
      </w:r>
    </w:p>
    <w:p w:rsidR="008A3500" w:rsidRPr="005C2988" w:rsidRDefault="005C2988" w:rsidP="004C7736">
      <w:pPr>
        <w:autoSpaceDE w:val="0"/>
        <w:autoSpaceDN w:val="0"/>
        <w:adjustRightInd w:val="0"/>
        <w:ind w:firstLine="720"/>
        <w:jc w:val="both"/>
        <w:rPr>
          <w:sz w:val="28"/>
          <w:szCs w:val="28"/>
        </w:rPr>
      </w:pPr>
      <w:r w:rsidRPr="00D21D2C">
        <w:rPr>
          <w:sz w:val="28"/>
          <w:szCs w:val="28"/>
        </w:rPr>
        <w:t xml:space="preserve">Настоящий Закон вступает в силу </w:t>
      </w:r>
      <w:r w:rsidR="00977C44">
        <w:rPr>
          <w:sz w:val="28"/>
          <w:szCs w:val="28"/>
        </w:rPr>
        <w:t xml:space="preserve">по истечении десяти дней </w:t>
      </w:r>
      <w:r w:rsidRPr="00D21D2C">
        <w:rPr>
          <w:sz w:val="28"/>
          <w:szCs w:val="28"/>
        </w:rPr>
        <w:t>после дня его официального опубликования</w:t>
      </w:r>
      <w:r w:rsidR="00D14388" w:rsidRPr="00D21D2C">
        <w:rPr>
          <w:sz w:val="28"/>
          <w:szCs w:val="28"/>
        </w:rPr>
        <w:t>.</w:t>
      </w:r>
    </w:p>
    <w:p w:rsidR="005C2988" w:rsidRPr="005C2988" w:rsidRDefault="005C2988" w:rsidP="004C7736">
      <w:pPr>
        <w:autoSpaceDE w:val="0"/>
        <w:autoSpaceDN w:val="0"/>
        <w:adjustRightInd w:val="0"/>
        <w:jc w:val="both"/>
        <w:rPr>
          <w:sz w:val="28"/>
          <w:szCs w:val="28"/>
        </w:rPr>
      </w:pPr>
    </w:p>
    <w:p w:rsidR="005C2988" w:rsidRDefault="005C2988" w:rsidP="004C7736">
      <w:pPr>
        <w:autoSpaceDE w:val="0"/>
        <w:autoSpaceDN w:val="0"/>
        <w:adjustRightInd w:val="0"/>
        <w:jc w:val="both"/>
        <w:rPr>
          <w:sz w:val="28"/>
          <w:szCs w:val="28"/>
        </w:rPr>
      </w:pPr>
    </w:p>
    <w:p w:rsidR="00D21D2C" w:rsidRPr="005C2988" w:rsidRDefault="00D21D2C" w:rsidP="004C7736">
      <w:pPr>
        <w:autoSpaceDE w:val="0"/>
        <w:autoSpaceDN w:val="0"/>
        <w:adjustRightInd w:val="0"/>
        <w:jc w:val="both"/>
        <w:rPr>
          <w:sz w:val="28"/>
          <w:szCs w:val="28"/>
        </w:rPr>
      </w:pPr>
    </w:p>
    <w:p w:rsidR="005C2988" w:rsidRDefault="005C2988" w:rsidP="004C7736">
      <w:pPr>
        <w:autoSpaceDE w:val="0"/>
        <w:autoSpaceDN w:val="0"/>
        <w:adjustRightInd w:val="0"/>
        <w:jc w:val="both"/>
        <w:rPr>
          <w:sz w:val="28"/>
          <w:szCs w:val="28"/>
        </w:rPr>
      </w:pPr>
      <w:r w:rsidRPr="005C2988">
        <w:rPr>
          <w:sz w:val="28"/>
          <w:szCs w:val="28"/>
        </w:rPr>
        <w:t xml:space="preserve">Губернатор Камчатского края                                                      </w:t>
      </w:r>
      <w:r w:rsidR="002E1DB4">
        <w:rPr>
          <w:sz w:val="28"/>
          <w:szCs w:val="28"/>
        </w:rPr>
        <w:t xml:space="preserve">        </w:t>
      </w:r>
      <w:r w:rsidRPr="005C2988">
        <w:rPr>
          <w:sz w:val="28"/>
          <w:szCs w:val="28"/>
        </w:rPr>
        <w:t xml:space="preserve"> В.В. Солодов</w:t>
      </w: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Pr="00985DDE" w:rsidRDefault="00985DDE" w:rsidP="00985DDE">
      <w:pPr>
        <w:jc w:val="center"/>
        <w:rPr>
          <w:b/>
          <w:sz w:val="28"/>
          <w:szCs w:val="28"/>
        </w:rPr>
      </w:pPr>
      <w:bookmarkStart w:id="0" w:name="_GoBack"/>
      <w:r w:rsidRPr="00985DDE">
        <w:rPr>
          <w:b/>
          <w:sz w:val="28"/>
          <w:szCs w:val="28"/>
        </w:rPr>
        <w:lastRenderedPageBreak/>
        <w:t>Пояснительная записка</w:t>
      </w:r>
    </w:p>
    <w:p w:rsidR="00985DDE" w:rsidRPr="00985DDE" w:rsidRDefault="00985DDE" w:rsidP="00985DDE">
      <w:pPr>
        <w:tabs>
          <w:tab w:val="left" w:pos="1620"/>
        </w:tabs>
        <w:jc w:val="center"/>
        <w:rPr>
          <w:b/>
          <w:sz w:val="28"/>
          <w:szCs w:val="28"/>
        </w:rPr>
      </w:pPr>
      <w:r w:rsidRPr="00985DDE">
        <w:rPr>
          <w:b/>
          <w:sz w:val="28"/>
          <w:szCs w:val="28"/>
        </w:rPr>
        <w:t xml:space="preserve">к проекту закона Камчатского края «О внесении изменений в </w:t>
      </w:r>
      <w:r w:rsidRPr="00985DDE">
        <w:rPr>
          <w:b/>
          <w:sz w:val="28"/>
        </w:rPr>
        <w:br/>
      </w:r>
      <w:r w:rsidRPr="00985DDE">
        <w:rPr>
          <w:b/>
          <w:sz w:val="28"/>
          <w:szCs w:val="28"/>
        </w:rPr>
        <w:t xml:space="preserve">Закон Камчатского края «Об отдельных вопросах проведения публичных мероприятий в Камчатском крае» </w:t>
      </w:r>
    </w:p>
    <w:bookmarkEnd w:id="0"/>
    <w:p w:rsidR="00985DDE" w:rsidRDefault="00985DDE" w:rsidP="00985DDE">
      <w:pPr>
        <w:tabs>
          <w:tab w:val="left" w:pos="1620"/>
        </w:tabs>
        <w:jc w:val="center"/>
        <w:rPr>
          <w:sz w:val="28"/>
          <w:szCs w:val="28"/>
        </w:rPr>
      </w:pPr>
    </w:p>
    <w:p w:rsidR="00985DDE" w:rsidRDefault="00985DDE" w:rsidP="00985DDE">
      <w:pPr>
        <w:ind w:firstLine="708"/>
        <w:jc w:val="both"/>
        <w:rPr>
          <w:sz w:val="28"/>
          <w:szCs w:val="28"/>
        </w:rPr>
      </w:pPr>
      <w:r>
        <w:rPr>
          <w:sz w:val="28"/>
          <w:szCs w:val="28"/>
        </w:rPr>
        <w:t>Проект закона разработан с целью приведения Закона Камчатского края от 25.02.2011 № 564 «</w:t>
      </w:r>
      <w:r w:rsidRPr="003B7CEF">
        <w:rPr>
          <w:sz w:val="28"/>
          <w:szCs w:val="28"/>
        </w:rPr>
        <w:t>Об отдельных вопросах проведения публичных мероприятий в Камчатском крае</w:t>
      </w:r>
      <w:r>
        <w:rPr>
          <w:sz w:val="28"/>
          <w:szCs w:val="28"/>
        </w:rPr>
        <w:t>» (далее – законопроект) в соответствие с Федеральным законом от 21.12.2021 № 414-ФЗ «Об общих принципах организации публичной власти в субъектах Российской Федерации» (далее – Федеральный закон № 414-ФЗ), Федеральным законом от 19.06.2004 № 54-ФЗ «О собраниях, митингах, демонстрациях шествиях и пикетированиях», Уставом Камчатского края.</w:t>
      </w:r>
    </w:p>
    <w:p w:rsidR="00985DDE" w:rsidRDefault="00985DDE" w:rsidP="00985DDE">
      <w:pPr>
        <w:ind w:firstLine="708"/>
        <w:jc w:val="both"/>
        <w:rPr>
          <w:sz w:val="28"/>
          <w:szCs w:val="28"/>
        </w:rPr>
      </w:pPr>
      <w:r>
        <w:rPr>
          <w:sz w:val="28"/>
          <w:szCs w:val="28"/>
        </w:rPr>
        <w:t>Законопроектом корректируется список мест, в которых запрещается проведение собраний, митингов, шествий, демонстраций.</w:t>
      </w:r>
    </w:p>
    <w:p w:rsidR="00985DDE" w:rsidRDefault="00985DDE" w:rsidP="00985DDE">
      <w:pPr>
        <w:ind w:firstLine="708"/>
        <w:jc w:val="both"/>
        <w:rPr>
          <w:sz w:val="28"/>
          <w:szCs w:val="28"/>
        </w:rPr>
      </w:pPr>
      <w:r>
        <w:rPr>
          <w:sz w:val="28"/>
          <w:szCs w:val="28"/>
        </w:rPr>
        <w:t>Принятие законопроекта позволит привести терминологию, используемую в Законе, в соответствие с положениями Федерального закона № 414-ФЗ и Устава Камчатского края, в части исключения из формулировки «исполнительный орган государственной власти Камчатского края» слов «государственной власти».</w:t>
      </w:r>
    </w:p>
    <w:p w:rsidR="00985DDE" w:rsidRDefault="00985DDE" w:rsidP="00985DDE">
      <w:pPr>
        <w:ind w:firstLine="708"/>
        <w:jc w:val="both"/>
        <w:rPr>
          <w:szCs w:val="28"/>
        </w:rPr>
      </w:pPr>
      <w:r>
        <w:rPr>
          <w:sz w:val="28"/>
          <w:szCs w:val="28"/>
        </w:rPr>
        <w:t xml:space="preserve">Законопроект не подлежит оценке регулирующего воздействия </w:t>
      </w:r>
      <w:r>
        <w:rPr>
          <w:sz w:val="28"/>
          <w:szCs w:val="28"/>
        </w:rPr>
        <w:br/>
        <w:t xml:space="preserve">в соответствии с постановлением Правительства Камчатского края </w:t>
      </w:r>
      <w:r>
        <w:rPr>
          <w:sz w:val="28"/>
          <w:szCs w:val="28"/>
        </w:rPr>
        <w:br/>
        <w:t>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985DDE" w:rsidRDefault="00985DDE" w:rsidP="00985DDE">
      <w:pPr>
        <w:jc w:val="both"/>
        <w:outlineLvl w:val="1"/>
        <w:rPr>
          <w:szCs w:val="28"/>
        </w:rPr>
      </w:pPr>
    </w:p>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Pr="00985DDE" w:rsidRDefault="00985DDE" w:rsidP="00985DDE">
      <w:pPr>
        <w:autoSpaceDE w:val="0"/>
        <w:autoSpaceDN w:val="0"/>
        <w:adjustRightInd w:val="0"/>
        <w:jc w:val="center"/>
        <w:outlineLvl w:val="1"/>
        <w:rPr>
          <w:b/>
          <w:sz w:val="28"/>
          <w:szCs w:val="28"/>
        </w:rPr>
      </w:pPr>
      <w:r w:rsidRPr="00985DDE">
        <w:rPr>
          <w:b/>
          <w:sz w:val="28"/>
          <w:szCs w:val="28"/>
        </w:rPr>
        <w:t>Финансово-экономическое обоснование</w:t>
      </w:r>
    </w:p>
    <w:p w:rsidR="00985DDE" w:rsidRPr="00985DDE" w:rsidRDefault="00985DDE" w:rsidP="00985DDE">
      <w:pPr>
        <w:tabs>
          <w:tab w:val="left" w:pos="1620"/>
        </w:tabs>
        <w:suppressAutoHyphens/>
        <w:jc w:val="center"/>
        <w:rPr>
          <w:b/>
          <w:sz w:val="28"/>
          <w:szCs w:val="28"/>
        </w:rPr>
      </w:pPr>
      <w:r w:rsidRPr="00985DDE">
        <w:rPr>
          <w:b/>
          <w:sz w:val="28"/>
          <w:szCs w:val="28"/>
        </w:rPr>
        <w:t xml:space="preserve">к проекту закона Камчатского края «О внесении изменений в </w:t>
      </w:r>
    </w:p>
    <w:p w:rsidR="00985DDE" w:rsidRPr="00985DDE" w:rsidRDefault="00985DDE" w:rsidP="00985DDE">
      <w:pPr>
        <w:tabs>
          <w:tab w:val="left" w:pos="1620"/>
        </w:tabs>
        <w:suppressAutoHyphens/>
        <w:jc w:val="center"/>
        <w:rPr>
          <w:b/>
          <w:sz w:val="28"/>
          <w:szCs w:val="28"/>
        </w:rPr>
      </w:pPr>
      <w:r w:rsidRPr="00985DDE">
        <w:rPr>
          <w:b/>
          <w:sz w:val="28"/>
          <w:szCs w:val="28"/>
        </w:rPr>
        <w:t xml:space="preserve">Закон Камчатского края «Об отдельных вопросах проведения публичных мероприятий в Камчатском крае» </w:t>
      </w:r>
    </w:p>
    <w:p w:rsidR="00985DDE" w:rsidRPr="00BA4219" w:rsidRDefault="00985DDE" w:rsidP="00985DDE">
      <w:pPr>
        <w:tabs>
          <w:tab w:val="left" w:pos="1620"/>
        </w:tabs>
        <w:suppressAutoHyphens/>
        <w:ind w:firstLine="709"/>
        <w:jc w:val="both"/>
        <w:rPr>
          <w:sz w:val="28"/>
          <w:szCs w:val="28"/>
        </w:rPr>
      </w:pPr>
    </w:p>
    <w:p w:rsidR="00985DDE" w:rsidRPr="00BA4219" w:rsidRDefault="00985DDE" w:rsidP="00985DDE">
      <w:pPr>
        <w:ind w:firstLine="708"/>
        <w:jc w:val="both"/>
        <w:rPr>
          <w:sz w:val="28"/>
          <w:szCs w:val="28"/>
        </w:rPr>
      </w:pPr>
      <w:r w:rsidRPr="00BA4219">
        <w:rPr>
          <w:sz w:val="28"/>
          <w:szCs w:val="28"/>
        </w:rPr>
        <w:t xml:space="preserve">Реализация закона Камчатского края </w:t>
      </w:r>
      <w:r w:rsidRPr="00167B30">
        <w:rPr>
          <w:sz w:val="28"/>
          <w:szCs w:val="28"/>
        </w:rPr>
        <w:t>«О внесении изменений в Закон Камчатского края «</w:t>
      </w:r>
      <w:r w:rsidRPr="0068021F">
        <w:rPr>
          <w:sz w:val="28"/>
          <w:szCs w:val="28"/>
        </w:rPr>
        <w:t>Об отдельных вопросах проведения публичных мероприятий в Камчатском крае</w:t>
      </w:r>
      <w:r w:rsidRPr="00167B30">
        <w:rPr>
          <w:sz w:val="28"/>
          <w:szCs w:val="28"/>
        </w:rPr>
        <w:t xml:space="preserve">» </w:t>
      </w:r>
      <w:r w:rsidRPr="00BA4219">
        <w:rPr>
          <w:sz w:val="28"/>
          <w:szCs w:val="28"/>
        </w:rPr>
        <w:t>не потребует дополнительного финансирования из краевого бюджета и не приведет к появлению выпадающих доходов краевого бюджета.</w:t>
      </w:r>
    </w:p>
    <w:p w:rsidR="00985DDE" w:rsidRDefault="00985DDE" w:rsidP="00985DDE"/>
    <w:p w:rsidR="00985DDE" w:rsidRDefault="00985DDE" w:rsidP="004C7736">
      <w:pPr>
        <w:autoSpaceDE w:val="0"/>
        <w:autoSpaceDN w:val="0"/>
        <w:adjustRightInd w:val="0"/>
        <w:jc w:val="both"/>
        <w:rPr>
          <w:sz w:val="28"/>
          <w:szCs w:val="28"/>
        </w:rPr>
      </w:pPr>
    </w:p>
    <w:p w:rsidR="00985DDE" w:rsidRDefault="00985DDE" w:rsidP="004C7736">
      <w:pPr>
        <w:autoSpaceDE w:val="0"/>
        <w:autoSpaceDN w:val="0"/>
        <w:adjustRightInd w:val="0"/>
        <w:jc w:val="both"/>
        <w:rPr>
          <w:sz w:val="28"/>
          <w:szCs w:val="28"/>
        </w:rPr>
      </w:pPr>
    </w:p>
    <w:p w:rsidR="00985DDE" w:rsidRPr="00985DDE" w:rsidRDefault="00985DDE" w:rsidP="00985DDE">
      <w:pPr>
        <w:autoSpaceDE w:val="0"/>
        <w:autoSpaceDN w:val="0"/>
        <w:adjustRightInd w:val="0"/>
        <w:jc w:val="center"/>
        <w:outlineLvl w:val="1"/>
        <w:rPr>
          <w:b/>
          <w:sz w:val="28"/>
          <w:szCs w:val="28"/>
        </w:rPr>
      </w:pPr>
      <w:r w:rsidRPr="00985DDE">
        <w:rPr>
          <w:b/>
          <w:sz w:val="28"/>
          <w:szCs w:val="28"/>
        </w:rPr>
        <w:t>Перечень</w:t>
      </w:r>
    </w:p>
    <w:p w:rsidR="00985DDE" w:rsidRPr="00985DDE" w:rsidRDefault="00985DDE" w:rsidP="00985DDE">
      <w:pPr>
        <w:jc w:val="center"/>
        <w:rPr>
          <w:b/>
          <w:sz w:val="28"/>
          <w:szCs w:val="28"/>
        </w:rPr>
      </w:pPr>
      <w:r w:rsidRPr="00985DDE">
        <w:rPr>
          <w:b/>
          <w:sz w:val="28"/>
          <w:szCs w:val="28"/>
        </w:rPr>
        <w:t xml:space="preserve">законов и иных нормативных правовых актов Камчатского края, </w:t>
      </w:r>
    </w:p>
    <w:p w:rsidR="00985DDE" w:rsidRPr="00985DDE" w:rsidRDefault="00985DDE" w:rsidP="00985DDE">
      <w:pPr>
        <w:tabs>
          <w:tab w:val="left" w:pos="1620"/>
        </w:tabs>
        <w:suppressAutoHyphens/>
        <w:jc w:val="center"/>
        <w:rPr>
          <w:b/>
          <w:sz w:val="28"/>
          <w:szCs w:val="28"/>
        </w:rPr>
      </w:pPr>
      <w:r w:rsidRPr="00985DDE">
        <w:rPr>
          <w:b/>
          <w:sz w:val="28"/>
          <w:szCs w:val="28"/>
        </w:rPr>
        <w:t>подлежащих разработке и принятию в целях реализации закона Камчатского края «О внесении изменений в Закон Камчатского края</w:t>
      </w:r>
    </w:p>
    <w:p w:rsidR="00985DDE" w:rsidRPr="00985DDE" w:rsidRDefault="00985DDE" w:rsidP="00985DDE">
      <w:pPr>
        <w:tabs>
          <w:tab w:val="left" w:pos="1620"/>
        </w:tabs>
        <w:suppressAutoHyphens/>
        <w:jc w:val="center"/>
        <w:rPr>
          <w:b/>
          <w:sz w:val="28"/>
          <w:szCs w:val="28"/>
        </w:rPr>
      </w:pPr>
      <w:r w:rsidRPr="00985DDE">
        <w:rPr>
          <w:b/>
          <w:sz w:val="28"/>
          <w:szCs w:val="28"/>
        </w:rPr>
        <w:lastRenderedPageBreak/>
        <w:t>«Об отдельных вопросах проведения публичных мероприятий в Камчатском крае», признанию утратившими силу, приостановлению, изменению</w:t>
      </w:r>
    </w:p>
    <w:p w:rsidR="00985DDE" w:rsidRPr="009F76B9" w:rsidRDefault="00985DDE" w:rsidP="00985DDE">
      <w:pPr>
        <w:widowControl w:val="0"/>
        <w:autoSpaceDE w:val="0"/>
        <w:autoSpaceDN w:val="0"/>
        <w:jc w:val="both"/>
        <w:rPr>
          <w:sz w:val="28"/>
          <w:szCs w:val="28"/>
        </w:rPr>
      </w:pPr>
    </w:p>
    <w:p w:rsidR="00985DDE" w:rsidRDefault="00985DDE" w:rsidP="00985DDE">
      <w:pPr>
        <w:ind w:firstLine="708"/>
        <w:jc w:val="both"/>
        <w:rPr>
          <w:sz w:val="28"/>
        </w:rPr>
      </w:pPr>
      <w:r w:rsidRPr="009F76B9">
        <w:rPr>
          <w:sz w:val="28"/>
          <w:szCs w:val="28"/>
        </w:rPr>
        <w:t xml:space="preserve">Принятие закона Камчатского края </w:t>
      </w:r>
      <w:r w:rsidRPr="006A0A49">
        <w:rPr>
          <w:sz w:val="28"/>
          <w:szCs w:val="28"/>
        </w:rPr>
        <w:t xml:space="preserve">«О внесении изменений в </w:t>
      </w:r>
      <w:r>
        <w:rPr>
          <w:sz w:val="28"/>
          <w:szCs w:val="28"/>
        </w:rPr>
        <w:t>З</w:t>
      </w:r>
      <w:r w:rsidRPr="006A0A49">
        <w:rPr>
          <w:sz w:val="28"/>
          <w:szCs w:val="28"/>
        </w:rPr>
        <w:t>акон Камчатского края «</w:t>
      </w:r>
      <w:r w:rsidRPr="00541277">
        <w:rPr>
          <w:sz w:val="28"/>
          <w:szCs w:val="28"/>
        </w:rPr>
        <w:t>Об отдельных вопросах проведения публичных мероприятий в Камчатском крае</w:t>
      </w:r>
      <w:r w:rsidRPr="006A0A49">
        <w:rPr>
          <w:sz w:val="28"/>
          <w:szCs w:val="28"/>
        </w:rPr>
        <w:t xml:space="preserve">» </w:t>
      </w:r>
      <w:r w:rsidRPr="009F76B9">
        <w:rPr>
          <w:sz w:val="28"/>
        </w:rPr>
        <w:t xml:space="preserve">не потребует разработки и принятия, признания утратившими силу, приостановления или изменения </w:t>
      </w:r>
      <w:r w:rsidRPr="00936602">
        <w:rPr>
          <w:sz w:val="28"/>
        </w:rPr>
        <w:t>законов и иных нормативных правовых актов Камчатского края.</w:t>
      </w:r>
    </w:p>
    <w:p w:rsidR="00985DDE" w:rsidRDefault="00985DDE" w:rsidP="00985DDE"/>
    <w:p w:rsidR="00985DDE" w:rsidRPr="005C2988" w:rsidRDefault="00985DDE" w:rsidP="004C7736">
      <w:pPr>
        <w:autoSpaceDE w:val="0"/>
        <w:autoSpaceDN w:val="0"/>
        <w:adjustRightInd w:val="0"/>
        <w:jc w:val="both"/>
        <w:rPr>
          <w:sz w:val="28"/>
          <w:szCs w:val="28"/>
        </w:rPr>
      </w:pPr>
    </w:p>
    <w:sectPr w:rsidR="00985DDE" w:rsidRPr="005C2988" w:rsidSect="003B71D8">
      <w:headerReference w:type="default" r:id="rId11"/>
      <w:pgSz w:w="11906" w:h="16838" w:code="9"/>
      <w:pgMar w:top="1134" w:right="567" w:bottom="1134" w:left="1701" w:header="53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DFD" w:rsidRDefault="005B7DFD" w:rsidP="003B71D8">
      <w:r>
        <w:separator/>
      </w:r>
    </w:p>
  </w:endnote>
  <w:endnote w:type="continuationSeparator" w:id="0">
    <w:p w:rsidR="005B7DFD" w:rsidRDefault="005B7DFD" w:rsidP="003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DFD" w:rsidRDefault="005B7DFD" w:rsidP="003B71D8">
      <w:r>
        <w:separator/>
      </w:r>
    </w:p>
  </w:footnote>
  <w:footnote w:type="continuationSeparator" w:id="0">
    <w:p w:rsidR="005B7DFD" w:rsidRDefault="005B7DFD" w:rsidP="003B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D8" w:rsidRDefault="003B71D8">
    <w:pPr>
      <w:pStyle w:val="ad"/>
      <w:jc w:val="center"/>
    </w:pPr>
    <w:r>
      <w:fldChar w:fldCharType="begin"/>
    </w:r>
    <w:r>
      <w:instrText>PAGE   \* MERGEFORMAT</w:instrText>
    </w:r>
    <w:r>
      <w:fldChar w:fldCharType="separate"/>
    </w:r>
    <w:r w:rsidR="00985DDE">
      <w:rPr>
        <w:noProof/>
      </w:rPr>
      <w:t>4</w:t>
    </w:r>
    <w:r>
      <w:fldChar w:fldCharType="end"/>
    </w:r>
  </w:p>
  <w:p w:rsidR="003B71D8" w:rsidRDefault="003B71D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CF"/>
    <w:multiLevelType w:val="hybridMultilevel"/>
    <w:tmpl w:val="0AA47436"/>
    <w:lvl w:ilvl="0" w:tplc="5D7E4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CD19EA"/>
    <w:multiLevelType w:val="hybridMultilevel"/>
    <w:tmpl w:val="99D288B4"/>
    <w:lvl w:ilvl="0" w:tplc="10D64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ED3552"/>
    <w:multiLevelType w:val="hybridMultilevel"/>
    <w:tmpl w:val="B1E63EF8"/>
    <w:lvl w:ilvl="0" w:tplc="4E22C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DA6F99"/>
    <w:multiLevelType w:val="hybridMultilevel"/>
    <w:tmpl w:val="5D6A25AC"/>
    <w:lvl w:ilvl="0" w:tplc="6E846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7B0FDC"/>
    <w:multiLevelType w:val="hybridMultilevel"/>
    <w:tmpl w:val="E978254C"/>
    <w:lvl w:ilvl="0" w:tplc="709C6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9626F7"/>
    <w:multiLevelType w:val="hybridMultilevel"/>
    <w:tmpl w:val="F39C2DFC"/>
    <w:lvl w:ilvl="0" w:tplc="C9A65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3285121"/>
    <w:multiLevelType w:val="hybridMultilevel"/>
    <w:tmpl w:val="F6BC1366"/>
    <w:lvl w:ilvl="0" w:tplc="F5B4A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BE7420A"/>
    <w:multiLevelType w:val="hybridMultilevel"/>
    <w:tmpl w:val="7DBACD26"/>
    <w:lvl w:ilvl="0" w:tplc="E814E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2"/>
    <w:rsid w:val="00000D43"/>
    <w:rsid w:val="00001B21"/>
    <w:rsid w:val="0001149F"/>
    <w:rsid w:val="00011C82"/>
    <w:rsid w:val="000210F3"/>
    <w:rsid w:val="000250E0"/>
    <w:rsid w:val="00027659"/>
    <w:rsid w:val="00027FB3"/>
    <w:rsid w:val="00030B6E"/>
    <w:rsid w:val="00040387"/>
    <w:rsid w:val="00041B4B"/>
    <w:rsid w:val="0005103A"/>
    <w:rsid w:val="00054AF8"/>
    <w:rsid w:val="00060192"/>
    <w:rsid w:val="0006261B"/>
    <w:rsid w:val="00062974"/>
    <w:rsid w:val="000631C6"/>
    <w:rsid w:val="00065977"/>
    <w:rsid w:val="000677F2"/>
    <w:rsid w:val="00067E72"/>
    <w:rsid w:val="00075984"/>
    <w:rsid w:val="000759E8"/>
    <w:rsid w:val="000769BE"/>
    <w:rsid w:val="00080211"/>
    <w:rsid w:val="0008295F"/>
    <w:rsid w:val="00083262"/>
    <w:rsid w:val="0008378C"/>
    <w:rsid w:val="000964E9"/>
    <w:rsid w:val="000A1FAD"/>
    <w:rsid w:val="000A27AF"/>
    <w:rsid w:val="000B0F75"/>
    <w:rsid w:val="000B641E"/>
    <w:rsid w:val="000C194A"/>
    <w:rsid w:val="000C3A09"/>
    <w:rsid w:val="000C7283"/>
    <w:rsid w:val="000D29D4"/>
    <w:rsid w:val="000D49D3"/>
    <w:rsid w:val="000D6156"/>
    <w:rsid w:val="000D72DA"/>
    <w:rsid w:val="000E0B91"/>
    <w:rsid w:val="000E3017"/>
    <w:rsid w:val="000E505B"/>
    <w:rsid w:val="000F29FD"/>
    <w:rsid w:val="000F41EA"/>
    <w:rsid w:val="001024DF"/>
    <w:rsid w:val="00102662"/>
    <w:rsid w:val="00102A5E"/>
    <w:rsid w:val="001041C9"/>
    <w:rsid w:val="00105767"/>
    <w:rsid w:val="00106C3F"/>
    <w:rsid w:val="001071D9"/>
    <w:rsid w:val="001107B6"/>
    <w:rsid w:val="001122F6"/>
    <w:rsid w:val="00112C8D"/>
    <w:rsid w:val="0012234A"/>
    <w:rsid w:val="00142EC1"/>
    <w:rsid w:val="00142EF6"/>
    <w:rsid w:val="001452D0"/>
    <w:rsid w:val="001624BF"/>
    <w:rsid w:val="00164028"/>
    <w:rsid w:val="00172658"/>
    <w:rsid w:val="00180DEF"/>
    <w:rsid w:val="0018189D"/>
    <w:rsid w:val="001932AC"/>
    <w:rsid w:val="00195615"/>
    <w:rsid w:val="001959AC"/>
    <w:rsid w:val="001963B5"/>
    <w:rsid w:val="001A3983"/>
    <w:rsid w:val="001B1EB0"/>
    <w:rsid w:val="001B5341"/>
    <w:rsid w:val="001B6557"/>
    <w:rsid w:val="001C15DF"/>
    <w:rsid w:val="001C4363"/>
    <w:rsid w:val="001C5D0F"/>
    <w:rsid w:val="001C64BC"/>
    <w:rsid w:val="001C7A5D"/>
    <w:rsid w:val="001C7CE1"/>
    <w:rsid w:val="001C7DBA"/>
    <w:rsid w:val="001D6A19"/>
    <w:rsid w:val="001E13B4"/>
    <w:rsid w:val="001E21EB"/>
    <w:rsid w:val="001E5CA6"/>
    <w:rsid w:val="001E74AC"/>
    <w:rsid w:val="001F516D"/>
    <w:rsid w:val="001F56A0"/>
    <w:rsid w:val="001F6722"/>
    <w:rsid w:val="00204D1E"/>
    <w:rsid w:val="00207486"/>
    <w:rsid w:val="002118D0"/>
    <w:rsid w:val="0021426B"/>
    <w:rsid w:val="00214C79"/>
    <w:rsid w:val="0021681C"/>
    <w:rsid w:val="002261E6"/>
    <w:rsid w:val="0023237C"/>
    <w:rsid w:val="002370C8"/>
    <w:rsid w:val="0023757C"/>
    <w:rsid w:val="0024196C"/>
    <w:rsid w:val="002419D0"/>
    <w:rsid w:val="00243702"/>
    <w:rsid w:val="0025647F"/>
    <w:rsid w:val="00263E64"/>
    <w:rsid w:val="00266335"/>
    <w:rsid w:val="00271275"/>
    <w:rsid w:val="00277392"/>
    <w:rsid w:val="0028074B"/>
    <w:rsid w:val="00283945"/>
    <w:rsid w:val="00284BE8"/>
    <w:rsid w:val="00285D08"/>
    <w:rsid w:val="002879D2"/>
    <w:rsid w:val="0029109D"/>
    <w:rsid w:val="002934AF"/>
    <w:rsid w:val="002A2762"/>
    <w:rsid w:val="002B2678"/>
    <w:rsid w:val="002B3774"/>
    <w:rsid w:val="002B4ED3"/>
    <w:rsid w:val="002B5599"/>
    <w:rsid w:val="002B743F"/>
    <w:rsid w:val="002B757F"/>
    <w:rsid w:val="002D219E"/>
    <w:rsid w:val="002D571E"/>
    <w:rsid w:val="002D7091"/>
    <w:rsid w:val="002E1DB4"/>
    <w:rsid w:val="002E679D"/>
    <w:rsid w:val="002F4716"/>
    <w:rsid w:val="003018CB"/>
    <w:rsid w:val="00316629"/>
    <w:rsid w:val="00317057"/>
    <w:rsid w:val="00317A99"/>
    <w:rsid w:val="00317B2D"/>
    <w:rsid w:val="003214DF"/>
    <w:rsid w:val="00321BA2"/>
    <w:rsid w:val="0032329F"/>
    <w:rsid w:val="003236AA"/>
    <w:rsid w:val="0032594C"/>
    <w:rsid w:val="00331207"/>
    <w:rsid w:val="00337221"/>
    <w:rsid w:val="0033725E"/>
    <w:rsid w:val="00342319"/>
    <w:rsid w:val="00342338"/>
    <w:rsid w:val="00344EE4"/>
    <w:rsid w:val="00346A45"/>
    <w:rsid w:val="00347684"/>
    <w:rsid w:val="00351614"/>
    <w:rsid w:val="00352720"/>
    <w:rsid w:val="003611D1"/>
    <w:rsid w:val="003617F4"/>
    <w:rsid w:val="00365A28"/>
    <w:rsid w:val="00373169"/>
    <w:rsid w:val="003733DB"/>
    <w:rsid w:val="00385E59"/>
    <w:rsid w:val="003900F3"/>
    <w:rsid w:val="003910FF"/>
    <w:rsid w:val="003A4487"/>
    <w:rsid w:val="003A61DC"/>
    <w:rsid w:val="003A7122"/>
    <w:rsid w:val="003A7F9C"/>
    <w:rsid w:val="003B2A0E"/>
    <w:rsid w:val="003B48EA"/>
    <w:rsid w:val="003B5D48"/>
    <w:rsid w:val="003B71D8"/>
    <w:rsid w:val="003C64A7"/>
    <w:rsid w:val="003D2429"/>
    <w:rsid w:val="003D6F03"/>
    <w:rsid w:val="003D71F4"/>
    <w:rsid w:val="003E2A84"/>
    <w:rsid w:val="003E3088"/>
    <w:rsid w:val="003E4726"/>
    <w:rsid w:val="003E60EC"/>
    <w:rsid w:val="003F0BA4"/>
    <w:rsid w:val="003F2321"/>
    <w:rsid w:val="003F4CD2"/>
    <w:rsid w:val="003F50C9"/>
    <w:rsid w:val="00411AD8"/>
    <w:rsid w:val="00412970"/>
    <w:rsid w:val="00421790"/>
    <w:rsid w:val="004226B4"/>
    <w:rsid w:val="0042414E"/>
    <w:rsid w:val="00436652"/>
    <w:rsid w:val="00454939"/>
    <w:rsid w:val="004561D0"/>
    <w:rsid w:val="004617D5"/>
    <w:rsid w:val="004619FE"/>
    <w:rsid w:val="0046313A"/>
    <w:rsid w:val="00470AB1"/>
    <w:rsid w:val="00482977"/>
    <w:rsid w:val="0048417D"/>
    <w:rsid w:val="00484784"/>
    <w:rsid w:val="00492F5E"/>
    <w:rsid w:val="00494C1E"/>
    <w:rsid w:val="00495F18"/>
    <w:rsid w:val="004965D5"/>
    <w:rsid w:val="004A2F4D"/>
    <w:rsid w:val="004B2AF0"/>
    <w:rsid w:val="004B6EB6"/>
    <w:rsid w:val="004C1058"/>
    <w:rsid w:val="004C3476"/>
    <w:rsid w:val="004C7736"/>
    <w:rsid w:val="004D0A0E"/>
    <w:rsid w:val="004D19A0"/>
    <w:rsid w:val="004D2DAA"/>
    <w:rsid w:val="004D6142"/>
    <w:rsid w:val="004E0266"/>
    <w:rsid w:val="004E0FFC"/>
    <w:rsid w:val="004E121E"/>
    <w:rsid w:val="004F4A83"/>
    <w:rsid w:val="004F5E77"/>
    <w:rsid w:val="00504196"/>
    <w:rsid w:val="00513C8F"/>
    <w:rsid w:val="0051556A"/>
    <w:rsid w:val="005214F2"/>
    <w:rsid w:val="005218A5"/>
    <w:rsid w:val="00521FE8"/>
    <w:rsid w:val="005234C4"/>
    <w:rsid w:val="005239C7"/>
    <w:rsid w:val="005264EF"/>
    <w:rsid w:val="00530B3D"/>
    <w:rsid w:val="0053150A"/>
    <w:rsid w:val="00533C67"/>
    <w:rsid w:val="0053546A"/>
    <w:rsid w:val="00541B2C"/>
    <w:rsid w:val="00541D9F"/>
    <w:rsid w:val="005422B5"/>
    <w:rsid w:val="00543AD2"/>
    <w:rsid w:val="00545D14"/>
    <w:rsid w:val="005473B8"/>
    <w:rsid w:val="0056451B"/>
    <w:rsid w:val="00566A70"/>
    <w:rsid w:val="00567512"/>
    <w:rsid w:val="005719B8"/>
    <w:rsid w:val="0057203E"/>
    <w:rsid w:val="005762EA"/>
    <w:rsid w:val="00581792"/>
    <w:rsid w:val="00581894"/>
    <w:rsid w:val="00582D49"/>
    <w:rsid w:val="00583B26"/>
    <w:rsid w:val="00586BCE"/>
    <w:rsid w:val="00587B91"/>
    <w:rsid w:val="005907DD"/>
    <w:rsid w:val="00597A23"/>
    <w:rsid w:val="005A2CEA"/>
    <w:rsid w:val="005A4337"/>
    <w:rsid w:val="005B5584"/>
    <w:rsid w:val="005B7DFD"/>
    <w:rsid w:val="005C11A1"/>
    <w:rsid w:val="005C2891"/>
    <w:rsid w:val="005C2988"/>
    <w:rsid w:val="005C73C9"/>
    <w:rsid w:val="005C7AF4"/>
    <w:rsid w:val="005D3290"/>
    <w:rsid w:val="005D3896"/>
    <w:rsid w:val="005D5554"/>
    <w:rsid w:val="005D657A"/>
    <w:rsid w:val="005F0224"/>
    <w:rsid w:val="005F2FDC"/>
    <w:rsid w:val="00603EB7"/>
    <w:rsid w:val="0061053C"/>
    <w:rsid w:val="00612372"/>
    <w:rsid w:val="00612840"/>
    <w:rsid w:val="0061459B"/>
    <w:rsid w:val="006153E1"/>
    <w:rsid w:val="006210DC"/>
    <w:rsid w:val="00622613"/>
    <w:rsid w:val="00626EAF"/>
    <w:rsid w:val="00635F04"/>
    <w:rsid w:val="0063782D"/>
    <w:rsid w:val="00652003"/>
    <w:rsid w:val="00652B06"/>
    <w:rsid w:val="00660323"/>
    <w:rsid w:val="00666831"/>
    <w:rsid w:val="00670A25"/>
    <w:rsid w:val="0067141F"/>
    <w:rsid w:val="00671AEE"/>
    <w:rsid w:val="00686DD4"/>
    <w:rsid w:val="00687EF7"/>
    <w:rsid w:val="006905CC"/>
    <w:rsid w:val="00691569"/>
    <w:rsid w:val="00693DBE"/>
    <w:rsid w:val="006A3B1C"/>
    <w:rsid w:val="006A4661"/>
    <w:rsid w:val="006B0CBE"/>
    <w:rsid w:val="006B65DA"/>
    <w:rsid w:val="006B7D03"/>
    <w:rsid w:val="006C0AB4"/>
    <w:rsid w:val="006C3CAB"/>
    <w:rsid w:val="006E5FB7"/>
    <w:rsid w:val="006F04EC"/>
    <w:rsid w:val="006F3826"/>
    <w:rsid w:val="00705E2D"/>
    <w:rsid w:val="00722F89"/>
    <w:rsid w:val="007263A6"/>
    <w:rsid w:val="00727F49"/>
    <w:rsid w:val="00730C7D"/>
    <w:rsid w:val="0073150A"/>
    <w:rsid w:val="007317C1"/>
    <w:rsid w:val="00731FE8"/>
    <w:rsid w:val="0073475A"/>
    <w:rsid w:val="00734847"/>
    <w:rsid w:val="007467AD"/>
    <w:rsid w:val="00750E57"/>
    <w:rsid w:val="00753D03"/>
    <w:rsid w:val="00756D53"/>
    <w:rsid w:val="00763151"/>
    <w:rsid w:val="00763CCF"/>
    <w:rsid w:val="007660FD"/>
    <w:rsid w:val="00772B1B"/>
    <w:rsid w:val="00774207"/>
    <w:rsid w:val="00774579"/>
    <w:rsid w:val="007762E5"/>
    <w:rsid w:val="007815F8"/>
    <w:rsid w:val="00781FA3"/>
    <w:rsid w:val="00783CE5"/>
    <w:rsid w:val="007872AD"/>
    <w:rsid w:val="00794285"/>
    <w:rsid w:val="00794AE4"/>
    <w:rsid w:val="007A03D2"/>
    <w:rsid w:val="007A17B1"/>
    <w:rsid w:val="007A261C"/>
    <w:rsid w:val="007A2A02"/>
    <w:rsid w:val="007A3C1A"/>
    <w:rsid w:val="007A446D"/>
    <w:rsid w:val="007A57D3"/>
    <w:rsid w:val="007A72D6"/>
    <w:rsid w:val="007B2743"/>
    <w:rsid w:val="007E2E4F"/>
    <w:rsid w:val="007E39D6"/>
    <w:rsid w:val="007F05CB"/>
    <w:rsid w:val="007F0626"/>
    <w:rsid w:val="00800371"/>
    <w:rsid w:val="0080092A"/>
    <w:rsid w:val="008033D0"/>
    <w:rsid w:val="00803D21"/>
    <w:rsid w:val="00806546"/>
    <w:rsid w:val="00816A54"/>
    <w:rsid w:val="0082287A"/>
    <w:rsid w:val="00842CFA"/>
    <w:rsid w:val="00843F0A"/>
    <w:rsid w:val="00851503"/>
    <w:rsid w:val="008543BE"/>
    <w:rsid w:val="00855467"/>
    <w:rsid w:val="00862B2D"/>
    <w:rsid w:val="00865AAE"/>
    <w:rsid w:val="00866500"/>
    <w:rsid w:val="0087378E"/>
    <w:rsid w:val="00881890"/>
    <w:rsid w:val="0088383F"/>
    <w:rsid w:val="00887049"/>
    <w:rsid w:val="008879D8"/>
    <w:rsid w:val="00892F65"/>
    <w:rsid w:val="00896AA1"/>
    <w:rsid w:val="008A1CCC"/>
    <w:rsid w:val="008A3500"/>
    <w:rsid w:val="008A3A6A"/>
    <w:rsid w:val="008A400E"/>
    <w:rsid w:val="008B4AE5"/>
    <w:rsid w:val="008B674D"/>
    <w:rsid w:val="008B7935"/>
    <w:rsid w:val="008C0395"/>
    <w:rsid w:val="008C2535"/>
    <w:rsid w:val="008C2704"/>
    <w:rsid w:val="008C6C53"/>
    <w:rsid w:val="008D4201"/>
    <w:rsid w:val="008D548B"/>
    <w:rsid w:val="008E5797"/>
    <w:rsid w:val="008E62E5"/>
    <w:rsid w:val="008F10C1"/>
    <w:rsid w:val="008F2427"/>
    <w:rsid w:val="008F306E"/>
    <w:rsid w:val="008F4EA5"/>
    <w:rsid w:val="0090029F"/>
    <w:rsid w:val="00903B1B"/>
    <w:rsid w:val="00915413"/>
    <w:rsid w:val="009157E5"/>
    <w:rsid w:val="009266A8"/>
    <w:rsid w:val="00926E5B"/>
    <w:rsid w:val="0093304B"/>
    <w:rsid w:val="00935562"/>
    <w:rsid w:val="00942A02"/>
    <w:rsid w:val="00942FF7"/>
    <w:rsid w:val="00950E9C"/>
    <w:rsid w:val="00952D55"/>
    <w:rsid w:val="00953191"/>
    <w:rsid w:val="00960710"/>
    <w:rsid w:val="009627CF"/>
    <w:rsid w:val="00963E4F"/>
    <w:rsid w:val="0096610C"/>
    <w:rsid w:val="00966D2D"/>
    <w:rsid w:val="00967AF2"/>
    <w:rsid w:val="00973560"/>
    <w:rsid w:val="00973EED"/>
    <w:rsid w:val="00976AD6"/>
    <w:rsid w:val="00977C44"/>
    <w:rsid w:val="00983F09"/>
    <w:rsid w:val="00985C4B"/>
    <w:rsid w:val="00985DDE"/>
    <w:rsid w:val="009861F5"/>
    <w:rsid w:val="009870B0"/>
    <w:rsid w:val="009923F9"/>
    <w:rsid w:val="009A3864"/>
    <w:rsid w:val="009B1966"/>
    <w:rsid w:val="009B4B7B"/>
    <w:rsid w:val="009B73E2"/>
    <w:rsid w:val="009C348C"/>
    <w:rsid w:val="009C3776"/>
    <w:rsid w:val="009C4D28"/>
    <w:rsid w:val="009C4E30"/>
    <w:rsid w:val="009C759F"/>
    <w:rsid w:val="009D0B7C"/>
    <w:rsid w:val="009D2E60"/>
    <w:rsid w:val="009D39F2"/>
    <w:rsid w:val="009D6825"/>
    <w:rsid w:val="009E6AE4"/>
    <w:rsid w:val="009F117B"/>
    <w:rsid w:val="009F5D3C"/>
    <w:rsid w:val="00A01CDC"/>
    <w:rsid w:val="00A03094"/>
    <w:rsid w:val="00A04B17"/>
    <w:rsid w:val="00A15603"/>
    <w:rsid w:val="00A23785"/>
    <w:rsid w:val="00A26323"/>
    <w:rsid w:val="00A26844"/>
    <w:rsid w:val="00A33EE0"/>
    <w:rsid w:val="00A358D0"/>
    <w:rsid w:val="00A40495"/>
    <w:rsid w:val="00A4213E"/>
    <w:rsid w:val="00A450CD"/>
    <w:rsid w:val="00A47A45"/>
    <w:rsid w:val="00A629C2"/>
    <w:rsid w:val="00A63353"/>
    <w:rsid w:val="00A80E2C"/>
    <w:rsid w:val="00A834A6"/>
    <w:rsid w:val="00A839F2"/>
    <w:rsid w:val="00A860A1"/>
    <w:rsid w:val="00A9081F"/>
    <w:rsid w:val="00A96503"/>
    <w:rsid w:val="00A965C7"/>
    <w:rsid w:val="00AA78B5"/>
    <w:rsid w:val="00AB2604"/>
    <w:rsid w:val="00AB35AB"/>
    <w:rsid w:val="00AE229A"/>
    <w:rsid w:val="00AE38AB"/>
    <w:rsid w:val="00AE5136"/>
    <w:rsid w:val="00AE60B2"/>
    <w:rsid w:val="00AE79B1"/>
    <w:rsid w:val="00AF04EC"/>
    <w:rsid w:val="00AF570D"/>
    <w:rsid w:val="00B007BE"/>
    <w:rsid w:val="00B04A91"/>
    <w:rsid w:val="00B16ECE"/>
    <w:rsid w:val="00B278EE"/>
    <w:rsid w:val="00B36FBE"/>
    <w:rsid w:val="00B40DEF"/>
    <w:rsid w:val="00B459EC"/>
    <w:rsid w:val="00B47640"/>
    <w:rsid w:val="00B535EB"/>
    <w:rsid w:val="00B54661"/>
    <w:rsid w:val="00B55383"/>
    <w:rsid w:val="00B55DF7"/>
    <w:rsid w:val="00B666A9"/>
    <w:rsid w:val="00B7227E"/>
    <w:rsid w:val="00B76F35"/>
    <w:rsid w:val="00B8661D"/>
    <w:rsid w:val="00BA2DCE"/>
    <w:rsid w:val="00BA7D41"/>
    <w:rsid w:val="00BB0655"/>
    <w:rsid w:val="00BB2D0E"/>
    <w:rsid w:val="00BB5598"/>
    <w:rsid w:val="00BB6FBE"/>
    <w:rsid w:val="00BC512E"/>
    <w:rsid w:val="00BC7857"/>
    <w:rsid w:val="00BD76B9"/>
    <w:rsid w:val="00BE271E"/>
    <w:rsid w:val="00BE4118"/>
    <w:rsid w:val="00BE5FE1"/>
    <w:rsid w:val="00BF0E1C"/>
    <w:rsid w:val="00BF0F07"/>
    <w:rsid w:val="00BF3783"/>
    <w:rsid w:val="00BF4988"/>
    <w:rsid w:val="00BF670D"/>
    <w:rsid w:val="00BF6940"/>
    <w:rsid w:val="00C0031B"/>
    <w:rsid w:val="00C02E4D"/>
    <w:rsid w:val="00C064C3"/>
    <w:rsid w:val="00C12758"/>
    <w:rsid w:val="00C1358F"/>
    <w:rsid w:val="00C236D3"/>
    <w:rsid w:val="00C2641F"/>
    <w:rsid w:val="00C27683"/>
    <w:rsid w:val="00C32058"/>
    <w:rsid w:val="00C33864"/>
    <w:rsid w:val="00C453C2"/>
    <w:rsid w:val="00C5296D"/>
    <w:rsid w:val="00C542B6"/>
    <w:rsid w:val="00C60A48"/>
    <w:rsid w:val="00C64D9C"/>
    <w:rsid w:val="00C72DAD"/>
    <w:rsid w:val="00C774A6"/>
    <w:rsid w:val="00C810A7"/>
    <w:rsid w:val="00C81742"/>
    <w:rsid w:val="00C855EB"/>
    <w:rsid w:val="00C867DA"/>
    <w:rsid w:val="00C904AA"/>
    <w:rsid w:val="00C93423"/>
    <w:rsid w:val="00C940CE"/>
    <w:rsid w:val="00C972FC"/>
    <w:rsid w:val="00CA40A1"/>
    <w:rsid w:val="00CA6824"/>
    <w:rsid w:val="00CB3342"/>
    <w:rsid w:val="00CB5AB6"/>
    <w:rsid w:val="00CD15B9"/>
    <w:rsid w:val="00CE0395"/>
    <w:rsid w:val="00CE253F"/>
    <w:rsid w:val="00CE3D80"/>
    <w:rsid w:val="00CE70F3"/>
    <w:rsid w:val="00CF03D5"/>
    <w:rsid w:val="00CF3E4F"/>
    <w:rsid w:val="00D02E0C"/>
    <w:rsid w:val="00D112EA"/>
    <w:rsid w:val="00D14388"/>
    <w:rsid w:val="00D15045"/>
    <w:rsid w:val="00D20844"/>
    <w:rsid w:val="00D21D2C"/>
    <w:rsid w:val="00D26445"/>
    <w:rsid w:val="00D32415"/>
    <w:rsid w:val="00D32FCD"/>
    <w:rsid w:val="00D3378C"/>
    <w:rsid w:val="00D34EF5"/>
    <w:rsid w:val="00D372A4"/>
    <w:rsid w:val="00D45CD6"/>
    <w:rsid w:val="00D52014"/>
    <w:rsid w:val="00D54E1B"/>
    <w:rsid w:val="00D561A9"/>
    <w:rsid w:val="00D62078"/>
    <w:rsid w:val="00D66F25"/>
    <w:rsid w:val="00D74D84"/>
    <w:rsid w:val="00D773D9"/>
    <w:rsid w:val="00D8070B"/>
    <w:rsid w:val="00D83D40"/>
    <w:rsid w:val="00D853EA"/>
    <w:rsid w:val="00D86D74"/>
    <w:rsid w:val="00D87057"/>
    <w:rsid w:val="00D91CE0"/>
    <w:rsid w:val="00D95754"/>
    <w:rsid w:val="00DA2C09"/>
    <w:rsid w:val="00DA52D7"/>
    <w:rsid w:val="00DA72CD"/>
    <w:rsid w:val="00DB4F96"/>
    <w:rsid w:val="00DB5087"/>
    <w:rsid w:val="00DB59F4"/>
    <w:rsid w:val="00DD21A3"/>
    <w:rsid w:val="00DD6049"/>
    <w:rsid w:val="00DE0733"/>
    <w:rsid w:val="00DE082D"/>
    <w:rsid w:val="00DE1C14"/>
    <w:rsid w:val="00DE558B"/>
    <w:rsid w:val="00DF0B9B"/>
    <w:rsid w:val="00DF0CC4"/>
    <w:rsid w:val="00E011F5"/>
    <w:rsid w:val="00E02CF2"/>
    <w:rsid w:val="00E15BB7"/>
    <w:rsid w:val="00E16488"/>
    <w:rsid w:val="00E1735A"/>
    <w:rsid w:val="00E22DD0"/>
    <w:rsid w:val="00E23A3B"/>
    <w:rsid w:val="00E24B08"/>
    <w:rsid w:val="00E27578"/>
    <w:rsid w:val="00E30E73"/>
    <w:rsid w:val="00E31B77"/>
    <w:rsid w:val="00E365BD"/>
    <w:rsid w:val="00E407A6"/>
    <w:rsid w:val="00E4542D"/>
    <w:rsid w:val="00E50CC4"/>
    <w:rsid w:val="00E604D9"/>
    <w:rsid w:val="00E61198"/>
    <w:rsid w:val="00E61D08"/>
    <w:rsid w:val="00E620AF"/>
    <w:rsid w:val="00E677F6"/>
    <w:rsid w:val="00E72F87"/>
    <w:rsid w:val="00E81143"/>
    <w:rsid w:val="00E82DB8"/>
    <w:rsid w:val="00E86748"/>
    <w:rsid w:val="00E86F74"/>
    <w:rsid w:val="00E9067B"/>
    <w:rsid w:val="00E910B3"/>
    <w:rsid w:val="00EA1A79"/>
    <w:rsid w:val="00EA1BCA"/>
    <w:rsid w:val="00EA1CF9"/>
    <w:rsid w:val="00EA2BD8"/>
    <w:rsid w:val="00EA2D4A"/>
    <w:rsid w:val="00EA3F5B"/>
    <w:rsid w:val="00EA51FA"/>
    <w:rsid w:val="00EC30E2"/>
    <w:rsid w:val="00EC310A"/>
    <w:rsid w:val="00EC3B22"/>
    <w:rsid w:val="00EC5CCC"/>
    <w:rsid w:val="00ED2698"/>
    <w:rsid w:val="00EE4C58"/>
    <w:rsid w:val="00EF761E"/>
    <w:rsid w:val="00F00EDA"/>
    <w:rsid w:val="00F04602"/>
    <w:rsid w:val="00F11ED2"/>
    <w:rsid w:val="00F1256C"/>
    <w:rsid w:val="00F152CD"/>
    <w:rsid w:val="00F172E4"/>
    <w:rsid w:val="00F23799"/>
    <w:rsid w:val="00F2752C"/>
    <w:rsid w:val="00F27D66"/>
    <w:rsid w:val="00F31B91"/>
    <w:rsid w:val="00F34484"/>
    <w:rsid w:val="00F36D3A"/>
    <w:rsid w:val="00F37C12"/>
    <w:rsid w:val="00F45750"/>
    <w:rsid w:val="00F53994"/>
    <w:rsid w:val="00F556C8"/>
    <w:rsid w:val="00F56C4C"/>
    <w:rsid w:val="00F56C56"/>
    <w:rsid w:val="00F617A2"/>
    <w:rsid w:val="00F64BE0"/>
    <w:rsid w:val="00F65395"/>
    <w:rsid w:val="00F67A2A"/>
    <w:rsid w:val="00F70467"/>
    <w:rsid w:val="00F72FB2"/>
    <w:rsid w:val="00F95D4B"/>
    <w:rsid w:val="00FB0794"/>
    <w:rsid w:val="00FB0CF0"/>
    <w:rsid w:val="00FD05A5"/>
    <w:rsid w:val="00FD3465"/>
    <w:rsid w:val="00FD70E6"/>
    <w:rsid w:val="00FE189D"/>
    <w:rsid w:val="00FE5317"/>
    <w:rsid w:val="00FE7654"/>
    <w:rsid w:val="00FF035C"/>
    <w:rsid w:val="00FF283D"/>
    <w:rsid w:val="00FF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7062A"/>
  <w15:chartTrackingRefBased/>
  <w15:docId w15:val="{7E13A20C-F381-446E-917C-DECACC2A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5">
    <w:name w:val="heading 5"/>
    <w:basedOn w:val="a"/>
    <w:next w:val="a"/>
    <w:link w:val="50"/>
    <w:semiHidden/>
    <w:unhideWhenUsed/>
    <w:qFormat/>
    <w:rsid w:val="00A4049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73E2"/>
    <w:rPr>
      <w:rFonts w:ascii="Tahoma" w:hAnsi="Tahoma" w:cs="Tahoma"/>
      <w:sz w:val="16"/>
      <w:szCs w:val="16"/>
    </w:rPr>
  </w:style>
  <w:style w:type="paragraph" w:customStyle="1" w:styleId="a4">
    <w:name w:val="Название"/>
    <w:basedOn w:val="a"/>
    <w:qFormat/>
    <w:rsid w:val="003A7F9C"/>
    <w:pPr>
      <w:jc w:val="center"/>
    </w:pPr>
    <w:rPr>
      <w:b/>
      <w:bCs/>
      <w:sz w:val="28"/>
    </w:rPr>
  </w:style>
  <w:style w:type="table" w:styleId="a5">
    <w:name w:val="Table Grid"/>
    <w:basedOn w:val="a1"/>
    <w:rsid w:val="0046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83F09"/>
    <w:rPr>
      <w:color w:val="0000FF"/>
      <w:u w:val="single"/>
    </w:rPr>
  </w:style>
  <w:style w:type="paragraph" w:styleId="a7">
    <w:name w:val="Body Text"/>
    <w:basedOn w:val="a"/>
    <w:rsid w:val="00983F09"/>
    <w:pPr>
      <w:widowControl w:val="0"/>
      <w:jc w:val="both"/>
    </w:pPr>
    <w:rPr>
      <w:sz w:val="28"/>
      <w:szCs w:val="20"/>
      <w:lang w:val="en-US"/>
    </w:rPr>
  </w:style>
  <w:style w:type="character" w:customStyle="1" w:styleId="50">
    <w:name w:val="Заголовок 5 Знак"/>
    <w:link w:val="5"/>
    <w:semiHidden/>
    <w:rsid w:val="00A40495"/>
    <w:rPr>
      <w:rFonts w:ascii="Calibri" w:eastAsia="Times New Roman" w:hAnsi="Calibri" w:cs="Times New Roman"/>
      <w:b/>
      <w:bCs/>
      <w:i/>
      <w:iCs/>
      <w:sz w:val="26"/>
      <w:szCs w:val="26"/>
    </w:rPr>
  </w:style>
  <w:style w:type="paragraph" w:customStyle="1" w:styleId="ConsPlusNormal">
    <w:name w:val="ConsPlusNormal"/>
    <w:rsid w:val="002B3774"/>
    <w:pPr>
      <w:autoSpaceDE w:val="0"/>
      <w:autoSpaceDN w:val="0"/>
      <w:adjustRightInd w:val="0"/>
    </w:pPr>
    <w:rPr>
      <w:sz w:val="28"/>
      <w:szCs w:val="28"/>
    </w:rPr>
  </w:style>
  <w:style w:type="paragraph" w:customStyle="1" w:styleId="ConsPlusJurTerm">
    <w:name w:val="ConsPlusJurTerm"/>
    <w:uiPriority w:val="99"/>
    <w:rsid w:val="00A839F2"/>
    <w:pPr>
      <w:autoSpaceDE w:val="0"/>
      <w:autoSpaceDN w:val="0"/>
      <w:adjustRightInd w:val="0"/>
    </w:pPr>
    <w:rPr>
      <w:rFonts w:ascii="Tahoma" w:hAnsi="Tahoma" w:cs="Tahoma"/>
      <w:sz w:val="26"/>
      <w:szCs w:val="26"/>
    </w:rPr>
  </w:style>
  <w:style w:type="character" w:styleId="a8">
    <w:name w:val="annotation reference"/>
    <w:rsid w:val="00F2752C"/>
    <w:rPr>
      <w:sz w:val="16"/>
      <w:szCs w:val="16"/>
    </w:rPr>
  </w:style>
  <w:style w:type="paragraph" w:styleId="a9">
    <w:name w:val="annotation text"/>
    <w:basedOn w:val="a"/>
    <w:link w:val="aa"/>
    <w:rsid w:val="00F2752C"/>
    <w:rPr>
      <w:sz w:val="20"/>
      <w:szCs w:val="20"/>
    </w:rPr>
  </w:style>
  <w:style w:type="character" w:customStyle="1" w:styleId="aa">
    <w:name w:val="Текст примечания Знак"/>
    <w:basedOn w:val="a0"/>
    <w:link w:val="a9"/>
    <w:rsid w:val="00F2752C"/>
  </w:style>
  <w:style w:type="paragraph" w:styleId="ab">
    <w:name w:val="annotation subject"/>
    <w:basedOn w:val="a9"/>
    <w:next w:val="a9"/>
    <w:link w:val="ac"/>
    <w:rsid w:val="00F2752C"/>
    <w:rPr>
      <w:b/>
      <w:bCs/>
    </w:rPr>
  </w:style>
  <w:style w:type="character" w:customStyle="1" w:styleId="ac">
    <w:name w:val="Тема примечания Знак"/>
    <w:link w:val="ab"/>
    <w:rsid w:val="00F2752C"/>
    <w:rPr>
      <w:b/>
      <w:bCs/>
    </w:rPr>
  </w:style>
  <w:style w:type="paragraph" w:styleId="ad">
    <w:name w:val="header"/>
    <w:basedOn w:val="a"/>
    <w:link w:val="ae"/>
    <w:uiPriority w:val="99"/>
    <w:rsid w:val="003B71D8"/>
    <w:pPr>
      <w:tabs>
        <w:tab w:val="center" w:pos="4677"/>
        <w:tab w:val="right" w:pos="9355"/>
      </w:tabs>
    </w:pPr>
  </w:style>
  <w:style w:type="character" w:customStyle="1" w:styleId="ae">
    <w:name w:val="Верхний колонтитул Знак"/>
    <w:link w:val="ad"/>
    <w:uiPriority w:val="99"/>
    <w:rsid w:val="003B71D8"/>
    <w:rPr>
      <w:sz w:val="24"/>
      <w:szCs w:val="24"/>
    </w:rPr>
  </w:style>
  <w:style w:type="paragraph" w:styleId="af">
    <w:name w:val="footer"/>
    <w:basedOn w:val="a"/>
    <w:link w:val="af0"/>
    <w:rsid w:val="003B71D8"/>
    <w:pPr>
      <w:tabs>
        <w:tab w:val="center" w:pos="4677"/>
        <w:tab w:val="right" w:pos="9355"/>
      </w:tabs>
    </w:pPr>
  </w:style>
  <w:style w:type="character" w:customStyle="1" w:styleId="af0">
    <w:name w:val="Нижний колонтитул Знак"/>
    <w:link w:val="af"/>
    <w:rsid w:val="003B71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ContentDocFileDispForm</Display>
  <Edit>ContentDocFileEditForm</Edit>
  <New>ContentDocFileNewForm</New>
</FormTemplates>
</file>

<file path=customXml/item2.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FEEA30D2D1F71141A1DC07117FB50301" ma:contentTypeVersion="32" ma:contentTypeDescription="" ma:contentTypeScope="" ma:versionID="5709c329c1fb9ba9245057530187e257">
  <xsd:schema xmlns:xsd="http://www.w3.org/2001/XMLSchema" xmlns:xs="http://www.w3.org/2001/XMLSchema" xmlns:p="http://schemas.microsoft.com/office/2006/metadata/properties" xmlns:ns1="http://schemas.microsoft.com/sharepoint/v3" xmlns:ns2="3EF74988-D8FD-4E41-8224-6936024E9551" xmlns:ns3="http://www.eos.ru/SP/Fields" xmlns:ns4="3ef74988-d8fd-4e41-8224-6936024e9551" targetNamespace="http://schemas.microsoft.com/office/2006/metadata/properties" ma:root="true" ma:fieldsID="1e5c924272d7290c68205aee83b89bf6" ns1:_="" ns2:_="" ns3:_="" ns4:_="">
    <xsd:import namespace="http://schemas.microsoft.com/sharepoint/v3"/>
    <xsd:import namespace="3EF74988-D8FD-4E41-8224-6936024E9551"/>
    <xsd:import namespace="http://www.eos.ru/SP/Fields"/>
    <xsd:import namespace="3ef74988-d8fd-4e41-8224-6936024e9551"/>
    <xsd:element name="properties">
      <xsd:complexType>
        <xsd:sequence>
          <xsd:element name="documentManagement">
            <xsd:complexType>
              <xsd:all>
                <xsd:element ref="ns2:FileTypeId" minOccurs="0"/>
                <xsd:element ref="ns1:Comments" minOccurs="0"/>
                <xsd:element ref="ns2:EdsInfo" minOccurs="0"/>
                <xsd:element ref="ns2: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xsd:element ref="ns2:ProjectRedaction" minOccurs="0"/>
                <xsd:element ref="ns3:PublishStateId" minOccurs="0"/>
                <xsd:element ref="ns2:EdsItemVersion" minOccurs="0"/>
                <xsd:element ref="ns4:Anno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Комментарии"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74988-D8FD-4E41-8224-6936024E9551" elementFormDefault="qualified">
    <xsd:import namespace="http://schemas.microsoft.com/office/2006/documentManagement/types"/>
    <xsd:import namespace="http://schemas.microsoft.com/office/infopath/2007/PartnerControls"/>
    <xsd:element name="FileTypeId" ma:index="8" nillable="true" ma:displayName="Тип файла" ma:default="100" ma:internalName="FileTypeId">
      <xsd:simpleType>
        <xsd:restriction base="dms:Number"/>
      </xsd:simpleType>
    </xsd:element>
    <xsd:element name="EdsInfo" ma:index="10" nillable="true" ma:displayName="ЭП" ma:hidden="true" ma:internalName="EdsInfo">
      <xsd:simpleType>
        <xsd:restriction base="dms:Unknown"/>
      </xsd:simpleType>
    </xsd:element>
    <xsd:element name="ParentDocGroupLink" ma:index="11" nillable="true" ma:displayName="Группа документов (связанного документа)" ma:list="{8798e080-2a82-427a-8fa3-9b97d8d64fab}" ma:internalName="ParentDocGroupLink" ma:showField="DocGroupDisplay" ma:web="{c7318188-67c5-4702-8bc7-6da98923e5b4}">
      <xsd:simpleType>
        <xsd:restriction base="dms:Lookup"/>
      </xsd:simpleType>
    </xsd:element>
    <xsd:element name="EosParentID" ma:index="12" nillable="true" ma:displayName="EosParentID" ma:decimals="0" ma:hidden="true" ma:internalName="EosParentID">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Дата рег. документа" ma:format="DateOnly" ma:hidden="true" ma:internalName="ParentRegDate">
      <xsd:simpleType>
        <xsd:restriction base="dms:DateTime">
          <xsd:maxLength value="255"/>
        </xsd:restriction>
      </xsd:simpleType>
    </xsd:element>
    <xsd:element name="ParentRegNumber" ma:index="15" nillable="true" ma:displayName="Рег. № документа"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format="Hyperlink" ma:hidden="true" ma:internalName="DocLink">
      <xsd:simpleType>
        <xsd:restriction base="dms:Unknown"/>
      </xsd:simpleType>
    </xsd:element>
    <xsd:element name="ActivityStateId" ma:index="18" ma:displayName="Статус действия" ma:default="0" ma:internalName="ActivityStateId" ma:readOnly="false">
      <xsd:simpleType>
        <xsd:restriction base="dms:Unknown"/>
      </xsd:simpleType>
    </xsd:element>
    <xsd:element name="ProjectRedaction" ma:index="19" nillable="true" ma:displayName="Редакция" ma:default="1" ma:hidden="true" ma:internalName="ProjectRedaction">
      <xsd:simpleType>
        <xsd:restriction base="dms:Text">
          <xsd:maxLength value="255"/>
        </xsd:restriction>
      </xsd:simpleType>
    </xsd:element>
    <xsd:element name="EdsItemVersion" ma:index="21" nillable="true" ma:displayName="№ версии" ma:hidden="true" ma:internalName="EdsItem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ublishStateId" ma:index="20" nillable="true" ma:displayName="Статус публикации" ma:default="0" ma:hidden="true" ma:internalName="PublishState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74988-d8fd-4e41-8224-6936024e9551" elementFormDefault="qualified">
    <xsd:import namespace="http://schemas.microsoft.com/office/2006/documentManagement/types"/>
    <xsd:import namespace="http://schemas.microsoft.com/office/infopath/2007/PartnerControls"/>
    <xsd:element name="Annotation" ma:index="22" nillable="true" ma:displayName="Краткое содержание" ma:default="" ma:internalName="Annot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F9C8-00F4-47BC-8419-10E96648B97B}">
  <ds:schemaRefs>
    <ds:schemaRef ds:uri="http://schemas.microsoft.com/sharepoint/v3/contenttype/forms"/>
  </ds:schemaRefs>
</ds:datastoreItem>
</file>

<file path=customXml/itemProps2.xml><?xml version="1.0" encoding="utf-8"?>
<ds:datastoreItem xmlns:ds="http://schemas.openxmlformats.org/officeDocument/2006/customXml" ds:itemID="{31009DAF-7B1A-474F-BE40-0908761C7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F74988-D8FD-4E41-8224-6936024E9551"/>
    <ds:schemaRef ds:uri="http://www.eos.ru/SP/Fields"/>
    <ds:schemaRef ds:uri="3ef74988-d8fd-4e41-8224-6936024e9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D3B0F-C64F-48E4-85F0-2E5F8F8F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 закона Камчатского края</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закона Камчатского края</dc:title>
  <dc:subject/>
  <dc:creator>Buh3</dc:creator>
  <cp:keywords/>
  <cp:lastModifiedBy>Крюкова Людмила Сергеевна</cp:lastModifiedBy>
  <cp:revision>7</cp:revision>
  <cp:lastPrinted>2019-09-02T22:33:00Z</cp:lastPrinted>
  <dcterms:created xsi:type="dcterms:W3CDTF">2023-05-16T04:14:00Z</dcterms:created>
  <dcterms:modified xsi:type="dcterms:W3CDTF">2023-05-24T04:53:00Z</dcterms:modified>
</cp:coreProperties>
</file>