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48" w:rsidRDefault="00995655">
      <w:pPr>
        <w:tabs>
          <w:tab w:val="left" w:pos="6379"/>
        </w:tabs>
        <w:ind w:left="58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Проект закона Камчатского края внесен Правительством Камчатского края</w:t>
      </w:r>
    </w:p>
    <w:p w:rsidR="00D92A48" w:rsidRDefault="00D92A48">
      <w:pPr>
        <w:jc w:val="center"/>
        <w:rPr>
          <w:rFonts w:ascii="Times New Roman" w:hAnsi="Times New Roman"/>
        </w:rPr>
      </w:pPr>
    </w:p>
    <w:p w:rsidR="00D92A48" w:rsidRDefault="0099565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A48" w:rsidRDefault="00D92A48">
      <w:pPr>
        <w:jc w:val="center"/>
        <w:rPr>
          <w:rFonts w:ascii="Times New Roman" w:hAnsi="Times New Roman"/>
          <w:b/>
          <w:caps/>
          <w:sz w:val="32"/>
        </w:rPr>
      </w:pPr>
    </w:p>
    <w:p w:rsidR="00D92A48" w:rsidRDefault="00995655">
      <w:pPr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З</w:t>
      </w:r>
      <w:r>
        <w:rPr>
          <w:rFonts w:ascii="Times New Roman" w:hAnsi="Times New Roman"/>
          <w:b/>
          <w:sz w:val="28"/>
        </w:rPr>
        <w:t>акон</w:t>
      </w:r>
    </w:p>
    <w:p w:rsidR="00D92A48" w:rsidRDefault="00995655">
      <w:pPr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к</w:t>
      </w:r>
      <w:r>
        <w:rPr>
          <w:rFonts w:ascii="Times New Roman" w:hAnsi="Times New Roman"/>
          <w:b/>
          <w:sz w:val="28"/>
        </w:rPr>
        <w:t>амчатского края</w:t>
      </w:r>
    </w:p>
    <w:p w:rsidR="00D92A48" w:rsidRDefault="00995655">
      <w:pPr>
        <w:pStyle w:val="10"/>
        <w:spacing w:before="0" w:after="0"/>
        <w:rPr>
          <w:rFonts w:ascii="Times New Roman" w:hAnsi="Times New Roman"/>
          <w:sz w:val="28"/>
        </w:rPr>
      </w:pPr>
      <w:r>
        <w:rPr>
          <w:rStyle w:val="afe"/>
          <w:rFonts w:ascii="Times New Roman" w:hAnsi="Times New Roman"/>
          <w:b/>
          <w:color w:val="000000"/>
          <w:sz w:val="28"/>
        </w:rPr>
        <w:br/>
        <w:t xml:space="preserve">О внесении изменений в статьи 3 и 4 Закона Камчатского края </w:t>
      </w:r>
    </w:p>
    <w:p w:rsidR="00D92A48" w:rsidRDefault="00995655">
      <w:pPr>
        <w:pStyle w:val="10"/>
        <w:spacing w:before="0" w:after="0"/>
        <w:rPr>
          <w:rFonts w:ascii="Times New Roman" w:hAnsi="Times New Roman"/>
          <w:sz w:val="28"/>
        </w:rPr>
      </w:pPr>
      <w:r>
        <w:rPr>
          <w:rStyle w:val="afe"/>
          <w:rFonts w:ascii="Times New Roman" w:hAnsi="Times New Roman"/>
          <w:b/>
          <w:color w:val="000000"/>
          <w:sz w:val="28"/>
        </w:rPr>
        <w:t>«Об отдельных вопросах в сфере регулирования отношений недропользования в Камчатском крае»</w:t>
      </w:r>
    </w:p>
    <w:p w:rsidR="00D92A48" w:rsidRDefault="00D92A48">
      <w:pPr>
        <w:ind w:firstLine="720"/>
        <w:jc w:val="both"/>
        <w:rPr>
          <w:rFonts w:ascii="Times New Roman" w:hAnsi="Times New Roman"/>
          <w:sz w:val="32"/>
        </w:rPr>
      </w:pPr>
    </w:p>
    <w:p w:rsidR="00D92A48" w:rsidRDefault="00995655">
      <w:pPr>
        <w:pStyle w:val="affffff4"/>
        <w:tabs>
          <w:tab w:val="left" w:pos="9214"/>
        </w:tabs>
        <w:ind w:right="22"/>
        <w:rPr>
          <w:i/>
          <w:sz w:val="24"/>
        </w:rPr>
      </w:pPr>
      <w:r>
        <w:rPr>
          <w:i/>
          <w:sz w:val="24"/>
        </w:rPr>
        <w:t>Принят Законодательным Собранием Камчатского края</w:t>
      </w:r>
    </w:p>
    <w:p w:rsidR="00D92A48" w:rsidRDefault="00995655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«___» _____________ 2023 года</w:t>
      </w:r>
    </w:p>
    <w:p w:rsidR="00D92A48" w:rsidRDefault="00D92A48">
      <w:pPr>
        <w:ind w:firstLine="700"/>
        <w:jc w:val="both"/>
        <w:rPr>
          <w:rFonts w:ascii="Times New Roman" w:hAnsi="Times New Roman"/>
          <w:caps/>
          <w:sz w:val="28"/>
        </w:rPr>
      </w:pPr>
    </w:p>
    <w:p w:rsidR="00D92A48" w:rsidRDefault="00D92A48">
      <w:pPr>
        <w:ind w:firstLine="709"/>
        <w:jc w:val="both"/>
        <w:rPr>
          <w:rStyle w:val="afa"/>
          <w:rFonts w:ascii="Times New Roman" w:hAnsi="Times New Roman"/>
          <w:color w:val="000000"/>
          <w:sz w:val="28"/>
        </w:rPr>
      </w:pPr>
      <w:bookmarkStart w:id="0" w:name="sub_1"/>
      <w:bookmarkEnd w:id="0"/>
    </w:p>
    <w:p w:rsidR="00D92A48" w:rsidRDefault="00995655">
      <w:pPr>
        <w:ind w:firstLine="709"/>
        <w:jc w:val="both"/>
        <w:rPr>
          <w:rStyle w:val="afa"/>
          <w:rFonts w:ascii="Times New Roman" w:hAnsi="Times New Roman"/>
          <w:color w:val="000000"/>
          <w:sz w:val="28"/>
        </w:rPr>
      </w:pPr>
      <w:r>
        <w:rPr>
          <w:rStyle w:val="afa"/>
          <w:rFonts w:ascii="Times New Roman" w:hAnsi="Times New Roman"/>
          <w:color w:val="000000"/>
          <w:sz w:val="28"/>
        </w:rPr>
        <w:t>Статья 1</w:t>
      </w:r>
    </w:p>
    <w:p w:rsidR="00D92A48" w:rsidRDefault="00995655">
      <w:pPr>
        <w:ind w:firstLine="709"/>
        <w:jc w:val="both"/>
        <w:rPr>
          <w:rStyle w:val="afa"/>
          <w:rFonts w:ascii="Times New Roman" w:hAnsi="Times New Roman"/>
          <w:b w:val="0"/>
          <w:color w:val="000000"/>
          <w:sz w:val="28"/>
        </w:rPr>
      </w:pPr>
      <w:r>
        <w:rPr>
          <w:rStyle w:val="afa"/>
          <w:rFonts w:ascii="Times New Roman" w:hAnsi="Times New Roman"/>
          <w:b w:val="0"/>
          <w:color w:val="000000"/>
          <w:sz w:val="28"/>
        </w:rPr>
        <w:t xml:space="preserve">Внести в Закон Камчатского края от 19.09.2008 № 127 «Об отдельных вопросах в сфере регулирования отношений недропользования в Камчатском крае» (с изменениями от 11.06.2009 № 272, от 29.03.2012 № 29, от 11.11.2013 </w:t>
      </w:r>
      <w:r>
        <w:rPr>
          <w:rStyle w:val="afa"/>
          <w:rFonts w:ascii="Times New Roman" w:hAnsi="Times New Roman"/>
          <w:b w:val="0"/>
          <w:color w:val="000000"/>
          <w:sz w:val="28"/>
        </w:rPr>
        <w:br/>
        <w:t xml:space="preserve">№ 337, от 08.06.2015 № 615, от 12.10.2015 </w:t>
      </w:r>
      <w:r>
        <w:rPr>
          <w:rStyle w:val="afa"/>
          <w:rFonts w:ascii="Times New Roman" w:hAnsi="Times New Roman"/>
          <w:b w:val="0"/>
          <w:color w:val="000000"/>
          <w:sz w:val="28"/>
        </w:rPr>
        <w:t xml:space="preserve">№ 683, от 06.06.2016 № 816, </w:t>
      </w:r>
      <w:r>
        <w:rPr>
          <w:rStyle w:val="afa"/>
          <w:rFonts w:ascii="Times New Roman" w:hAnsi="Times New Roman"/>
          <w:b w:val="0"/>
          <w:color w:val="000000"/>
          <w:sz w:val="28"/>
        </w:rPr>
        <w:br/>
        <w:t xml:space="preserve">от 02.10.2017 № 146, от 21.12.2017 № 180, от 09.04.2020 № 439, от 04.03.2021 </w:t>
      </w:r>
      <w:r>
        <w:rPr>
          <w:rStyle w:val="afa"/>
          <w:rFonts w:ascii="Times New Roman" w:hAnsi="Times New Roman"/>
          <w:b w:val="0"/>
          <w:color w:val="000000"/>
          <w:sz w:val="28"/>
        </w:rPr>
        <w:br/>
        <w:t>№ 570, от 28.07.2021 № 640, от 27.12.2021 № 34) следующие изменения:</w:t>
      </w:r>
    </w:p>
    <w:p w:rsidR="00D92A48" w:rsidRDefault="00995655">
      <w:pPr>
        <w:ind w:firstLine="709"/>
        <w:jc w:val="both"/>
        <w:rPr>
          <w:rStyle w:val="afa"/>
          <w:rFonts w:ascii="Times New Roman" w:hAnsi="Times New Roman"/>
          <w:b w:val="0"/>
          <w:color w:val="000000"/>
          <w:sz w:val="28"/>
        </w:rPr>
      </w:pPr>
      <w:r>
        <w:rPr>
          <w:rStyle w:val="afa"/>
          <w:rFonts w:ascii="Times New Roman" w:hAnsi="Times New Roman"/>
          <w:b w:val="0"/>
          <w:color w:val="000000"/>
          <w:sz w:val="28"/>
        </w:rPr>
        <w:t>1) в части 3 статьи 3:</w:t>
      </w:r>
    </w:p>
    <w:p w:rsidR="00D92A48" w:rsidRDefault="00995655">
      <w:pPr>
        <w:ind w:firstLine="709"/>
        <w:jc w:val="both"/>
        <w:rPr>
          <w:rStyle w:val="afa"/>
          <w:rFonts w:ascii="Times New Roman" w:hAnsi="Times New Roman"/>
          <w:b w:val="0"/>
          <w:color w:val="000000"/>
          <w:sz w:val="28"/>
        </w:rPr>
      </w:pPr>
      <w:r>
        <w:rPr>
          <w:rStyle w:val="afa"/>
          <w:rFonts w:ascii="Times New Roman" w:hAnsi="Times New Roman"/>
          <w:b w:val="0"/>
          <w:color w:val="000000"/>
          <w:sz w:val="28"/>
        </w:rPr>
        <w:t>а) в абзаце первом слова «государственной власти» исключи</w:t>
      </w:r>
      <w:r>
        <w:rPr>
          <w:rStyle w:val="afa"/>
          <w:rFonts w:ascii="Times New Roman" w:hAnsi="Times New Roman"/>
          <w:b w:val="0"/>
          <w:color w:val="000000"/>
          <w:sz w:val="28"/>
        </w:rPr>
        <w:t>ть;</w:t>
      </w:r>
    </w:p>
    <w:p w:rsidR="00D92A48" w:rsidRDefault="00995655">
      <w:pPr>
        <w:ind w:firstLine="709"/>
        <w:jc w:val="both"/>
        <w:rPr>
          <w:rFonts w:ascii="Times New Roman" w:hAnsi="Times New Roman"/>
          <w:sz w:val="28"/>
        </w:rPr>
      </w:pPr>
      <w:r>
        <w:rPr>
          <w:rStyle w:val="afa"/>
          <w:rFonts w:ascii="Times New Roman" w:hAnsi="Times New Roman"/>
          <w:b w:val="0"/>
          <w:color w:val="000000"/>
          <w:sz w:val="28"/>
        </w:rPr>
        <w:t>б) подпункт «е» пункта 16 дополнить словами «</w:t>
      </w:r>
      <w:r>
        <w:rPr>
          <w:rFonts w:ascii="Times New Roman" w:hAnsi="Times New Roman"/>
          <w:sz w:val="28"/>
        </w:rPr>
        <w:t xml:space="preserve">, концессионных соглашений в отношении объектов, предусмотренных пунктом 1 части 1 </w:t>
      </w:r>
      <w:r>
        <w:rPr>
          <w:rFonts w:ascii="Times New Roman" w:hAnsi="Times New Roman"/>
          <w:sz w:val="28"/>
        </w:rPr>
        <w:br/>
        <w:t>статьи 4 Федерального закона от 21.07.2005 № 115-ФЗ «О концессионных соглашениях», соглашений о государственно-частном парт</w:t>
      </w:r>
      <w:r>
        <w:rPr>
          <w:rFonts w:ascii="Times New Roman" w:hAnsi="Times New Roman"/>
          <w:sz w:val="28"/>
        </w:rPr>
        <w:t xml:space="preserve">нерстве, соглашений о </w:t>
      </w:r>
      <w:proofErr w:type="spellStart"/>
      <w:r>
        <w:rPr>
          <w:rFonts w:ascii="Times New Roman" w:hAnsi="Times New Roman"/>
          <w:sz w:val="28"/>
        </w:rPr>
        <w:t>муниципально</w:t>
      </w:r>
      <w:proofErr w:type="spellEnd"/>
      <w:r>
        <w:rPr>
          <w:rFonts w:ascii="Times New Roman" w:hAnsi="Times New Roman"/>
          <w:sz w:val="28"/>
        </w:rPr>
        <w:t xml:space="preserve">-частном партнерстве в отношении объектов, предусмотренных пунктом 1 части 1 статьи 7 Федерального закона от 13.07.2015 № 224-ФЗ </w:t>
      </w:r>
      <w:r>
        <w:rPr>
          <w:rFonts w:ascii="Times New Roman" w:hAnsi="Times New Roman"/>
          <w:sz w:val="28"/>
        </w:rPr>
        <w:br/>
        <w:t xml:space="preserve">«О государственно-частном партнерстве, </w:t>
      </w:r>
      <w:proofErr w:type="spellStart"/>
      <w:r>
        <w:rPr>
          <w:rFonts w:ascii="Times New Roman" w:hAnsi="Times New Roman"/>
          <w:sz w:val="28"/>
        </w:rPr>
        <w:t>муниципально</w:t>
      </w:r>
      <w:proofErr w:type="spellEnd"/>
      <w:r>
        <w:rPr>
          <w:rFonts w:ascii="Times New Roman" w:hAnsi="Times New Roman"/>
          <w:sz w:val="28"/>
        </w:rPr>
        <w:t xml:space="preserve">-частном партнерстве </w:t>
      </w:r>
      <w:r>
        <w:rPr>
          <w:rFonts w:ascii="Times New Roman" w:hAnsi="Times New Roman"/>
          <w:sz w:val="28"/>
        </w:rPr>
        <w:br/>
        <w:t>в Российской Федера</w:t>
      </w:r>
      <w:r>
        <w:rPr>
          <w:rFonts w:ascii="Times New Roman" w:hAnsi="Times New Roman"/>
          <w:sz w:val="28"/>
        </w:rPr>
        <w:t>ции и внесении изменений в отдельные законодательные акты Российской Федерации»;</w:t>
      </w:r>
    </w:p>
    <w:p w:rsidR="00D92A48" w:rsidRDefault="00995655">
      <w:pPr>
        <w:ind w:firstLine="709"/>
        <w:jc w:val="both"/>
        <w:rPr>
          <w:rStyle w:val="afa"/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2) в абзаце первом части 2 статьи 4 слова «государственной власти» исключить.</w:t>
      </w:r>
    </w:p>
    <w:p w:rsidR="00D92A48" w:rsidRDefault="00D92A48">
      <w:pPr>
        <w:ind w:firstLine="709"/>
        <w:jc w:val="both"/>
        <w:rPr>
          <w:rFonts w:ascii="Times New Roman" w:hAnsi="Times New Roman"/>
          <w:sz w:val="28"/>
        </w:rPr>
      </w:pPr>
    </w:p>
    <w:p w:rsidR="00D92A48" w:rsidRDefault="00995655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  <w:bookmarkStart w:id="1" w:name="sub_2"/>
      <w:bookmarkEnd w:id="1"/>
    </w:p>
    <w:p w:rsidR="00D92A48" w:rsidRDefault="00995655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с 1 октября 2023 года.</w:t>
      </w:r>
    </w:p>
    <w:p w:rsidR="00D92A48" w:rsidRDefault="00D92A48">
      <w:pPr>
        <w:widowControl/>
        <w:ind w:firstLine="709"/>
        <w:jc w:val="both"/>
        <w:rPr>
          <w:rFonts w:ascii="Times New Roman" w:hAnsi="Times New Roman"/>
          <w:sz w:val="28"/>
        </w:rPr>
      </w:pPr>
    </w:p>
    <w:p w:rsidR="00D92A48" w:rsidRDefault="00D92A48">
      <w:pPr>
        <w:widowControl/>
        <w:ind w:firstLine="709"/>
        <w:jc w:val="both"/>
        <w:rPr>
          <w:rFonts w:ascii="Times New Roman" w:hAnsi="Times New Roman"/>
          <w:sz w:val="28"/>
        </w:rPr>
      </w:pPr>
    </w:p>
    <w:p w:rsidR="00D92A48" w:rsidRDefault="00995655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Камчатского края                                                               В.В. Солодов</w:t>
      </w:r>
    </w:p>
    <w:p w:rsidR="00995655" w:rsidRDefault="00995655">
      <w:pPr>
        <w:widowControl/>
        <w:jc w:val="both"/>
        <w:rPr>
          <w:rFonts w:ascii="Times New Roman" w:hAnsi="Times New Roman"/>
          <w:sz w:val="28"/>
        </w:rPr>
      </w:pPr>
    </w:p>
    <w:p w:rsidR="00995655" w:rsidRDefault="00995655">
      <w:pPr>
        <w:widowControl/>
        <w:jc w:val="both"/>
        <w:rPr>
          <w:rFonts w:ascii="Times New Roman" w:hAnsi="Times New Roman"/>
          <w:sz w:val="28"/>
        </w:rPr>
      </w:pPr>
    </w:p>
    <w:p w:rsidR="00995655" w:rsidRDefault="00995655" w:rsidP="00995655">
      <w:pPr>
        <w:pStyle w:val="a3"/>
        <w:jc w:val="center"/>
        <w:rPr>
          <w:rFonts w:ascii="Times New Roman" w:hAnsi="Times New Roman"/>
          <w:b/>
          <w:sz w:val="28"/>
        </w:rPr>
      </w:pPr>
      <w:bookmarkStart w:id="2" w:name="sub_1000"/>
      <w:bookmarkEnd w:id="2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995655" w:rsidRDefault="00995655" w:rsidP="00995655">
      <w:pPr>
        <w:pStyle w:val="10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закона Камчатского края «О внесении изменений в статьи 3 и 4 Закона Камчатского края «Об отдельных вопросах в сфере регулирования отношений недропользования в Камчатском крае»</w:t>
      </w:r>
    </w:p>
    <w:p w:rsidR="00995655" w:rsidRDefault="00995655" w:rsidP="00995655">
      <w:pPr>
        <w:jc w:val="center"/>
        <w:rPr>
          <w:rFonts w:ascii="Times New Roman" w:hAnsi="Times New Roman"/>
          <w:sz w:val="28"/>
          <w:shd w:val="clear" w:color="auto" w:fill="FFD821"/>
        </w:rPr>
      </w:pPr>
    </w:p>
    <w:p w:rsidR="00995655" w:rsidRDefault="00995655" w:rsidP="0099565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закона Камчатского края «О внесении изменений в статьи 3 и 4 Закона Камчатского края «Об отдельных вопросах в сфере регулирования отношений недропользования в Камчатском крае» (далее – законопроект) разработан в целях приведения положений подпункта «е» пункта 16 части 3 статьи 3 Закона Камчатского края от 19.09.2008 № 127 «Об отдельных вопросах в сфере регулирования отношений недропользования в Камчатском крае» (далее – Закон Камчатского края) в соответствие с пунктом 2 статьи 1 Федерального закона от 10.07.2023 № 296-ФЗ «О внесении изменений в отдельные законодательные акты Российской Федерации», который вступает в силу с 1 октября 2023 года.</w:t>
      </w:r>
    </w:p>
    <w:p w:rsidR="00995655" w:rsidRDefault="00995655" w:rsidP="0099565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Законопроект направлен на уточнение редакции вышеуказанной нормы, обеспечение определенности правового регулирования в части предоставления в пользование участков недр местного значения, содержащих общераспространенные полезные ископаемые (далее – ОПИ), для разведки и добычи ОПИ,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 в соответствии с абзацем седьмым пункта 7 части первой статьи 10.1 Закона Российской Федерации от 21.02.1992 № 2395-1 «О недрах» без проведения аукциона. В представленной редакции законопроекта перечень оснований для осуществления работ по строительству, реконструкции, капитальному ремонту, ремонту и содержанию автомобильных дорог общего пользования, подпадающих под регулирование данной нормой, дополнен концессионными соглашениями в отношении объектов, предусмотренных пунктом 1 части 1 статьи 4 Федерального закона от 21.07.2005 № 115-ФЗ «О концессионных соглашениях» (далее – концессионные соглашения), соглашениями о государственно-частном партнерстве, соглашениями о </w:t>
      </w:r>
      <w:proofErr w:type="spellStart"/>
      <w:r>
        <w:rPr>
          <w:rFonts w:ascii="Times New Roman" w:hAnsi="Times New Roman"/>
          <w:sz w:val="28"/>
        </w:rPr>
        <w:t>муниципально</w:t>
      </w:r>
      <w:proofErr w:type="spellEnd"/>
      <w:r>
        <w:rPr>
          <w:rFonts w:ascii="Times New Roman" w:hAnsi="Times New Roman"/>
          <w:sz w:val="28"/>
        </w:rPr>
        <w:t xml:space="preserve">-частном партнерстве в отношении объектов, предусмотренных пунктом 1 части 1 статьи 7 Федерального закона от 13.07.2015 № 224-ФЗ «О государственно-частном партнерстве, </w:t>
      </w:r>
      <w:proofErr w:type="spellStart"/>
      <w:r>
        <w:rPr>
          <w:rFonts w:ascii="Times New Roman" w:hAnsi="Times New Roman"/>
          <w:sz w:val="28"/>
        </w:rPr>
        <w:t>муниципально</w:t>
      </w:r>
      <w:proofErr w:type="spellEnd"/>
      <w:r>
        <w:rPr>
          <w:rFonts w:ascii="Times New Roman" w:hAnsi="Times New Roman"/>
          <w:sz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(далее – соглашения о государственно-частном или </w:t>
      </w:r>
      <w:proofErr w:type="spellStart"/>
      <w:r>
        <w:rPr>
          <w:rFonts w:ascii="Times New Roman" w:hAnsi="Times New Roman"/>
          <w:sz w:val="28"/>
        </w:rPr>
        <w:t>муниципально</w:t>
      </w:r>
      <w:proofErr w:type="spellEnd"/>
      <w:r>
        <w:rPr>
          <w:rFonts w:ascii="Times New Roman" w:hAnsi="Times New Roman"/>
          <w:sz w:val="28"/>
        </w:rPr>
        <w:t>-частном партнерстве).</w:t>
      </w:r>
    </w:p>
    <w:p w:rsidR="00995655" w:rsidRDefault="00995655" w:rsidP="0099565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Внесение изменений обеспечит оптимизацию сроков проведения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концессионных соглашений, соглашений о государственно-частном или </w:t>
      </w:r>
      <w:proofErr w:type="spellStart"/>
      <w:r>
        <w:rPr>
          <w:rFonts w:ascii="Times New Roman" w:hAnsi="Times New Roman"/>
          <w:sz w:val="28"/>
        </w:rPr>
        <w:t>муниципально</w:t>
      </w:r>
      <w:proofErr w:type="spellEnd"/>
      <w:r>
        <w:rPr>
          <w:rFonts w:ascii="Times New Roman" w:hAnsi="Times New Roman"/>
          <w:sz w:val="28"/>
        </w:rPr>
        <w:t>-частном партнерстве.</w:t>
      </w:r>
    </w:p>
    <w:p w:rsidR="00995655" w:rsidRDefault="00995655" w:rsidP="0099565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этого, законопроект разработан в целях приведения Закона Камчатского края от 19.09.2008 № 127 «Об отдельных вопросах в сфере регулирования отношений недропользования в Камчатском крае» в соответствие с нормами Федерального закона от 21.12.2021 №</w:t>
      </w:r>
      <w:r>
        <w:t> </w:t>
      </w:r>
      <w:r>
        <w:rPr>
          <w:rFonts w:ascii="Times New Roman" w:hAnsi="Times New Roman"/>
          <w:sz w:val="28"/>
        </w:rPr>
        <w:t xml:space="preserve">414-ФЗ «Об общих принципах организации публичной власти в субъектах Российской Федерации» и Устава </w:t>
      </w:r>
      <w:r>
        <w:rPr>
          <w:rFonts w:ascii="Times New Roman" w:hAnsi="Times New Roman"/>
          <w:sz w:val="28"/>
        </w:rPr>
        <w:lastRenderedPageBreak/>
        <w:t>Камчатского края. Законопроектом предлагается привести термин «исполнительный орган государственной власти Камчатского края» в соответствие с положениями указанного Федерального закона и Устава Камчатского края, исключив слова «государственной власти».</w:t>
      </w:r>
    </w:p>
    <w:p w:rsidR="00995655" w:rsidRDefault="00995655" w:rsidP="0099565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12 Порядка проведения процедуры оценки регулирующего воздействия проектов нормативных правовых актов Камчатского края, утвержденного постановлением Правительства Камчатского края от 28.09.2022 № 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 (далее – Порядок), в отношении законопроекта проведена оценка регулирующего воздействия без проведения публичных консультаций в рамках этапов, предусмотренных пунктами 1 и 4 части 11 Порядка. Согласно заключению об оценке регулирующего воздействия № 36/32, законопроект разработан в соответствии с требованиями федерального и регионального законодательства в рамках полномочий, переданных субъекту Российской Федерации и не содержит положений, вводящих избыточные обязанности, запреты, ограничения и ответственность для субъектов предпринимательской и иной экономической деятельности или способствующих их введению, приводящих к возникновению необоснованных расходов субъектов предпринимательской и иной экономической деятельности, а также краевого бюджета, а также способствующих ограничению конкуренции.</w:t>
      </w:r>
    </w:p>
    <w:p w:rsidR="00995655" w:rsidRDefault="00995655">
      <w:pPr>
        <w:widowControl/>
        <w:jc w:val="both"/>
        <w:rPr>
          <w:rFonts w:ascii="Times New Roman" w:hAnsi="Times New Roman"/>
          <w:sz w:val="28"/>
        </w:rPr>
      </w:pPr>
    </w:p>
    <w:p w:rsidR="00995655" w:rsidRPr="00F20A9F" w:rsidRDefault="00995655" w:rsidP="00995655">
      <w:pPr>
        <w:pStyle w:val="a3"/>
        <w:jc w:val="center"/>
        <w:rPr>
          <w:rFonts w:ascii="Times New Roman" w:hAnsi="Times New Roman"/>
          <w:b/>
          <w:sz w:val="28"/>
        </w:rPr>
      </w:pPr>
      <w:r w:rsidRPr="00F20A9F">
        <w:rPr>
          <w:rFonts w:ascii="Times New Roman" w:hAnsi="Times New Roman"/>
          <w:b/>
          <w:sz w:val="28"/>
        </w:rPr>
        <w:t xml:space="preserve">Финансово-экономическое обоснование </w:t>
      </w:r>
    </w:p>
    <w:p w:rsidR="00995655" w:rsidRPr="00F20A9F" w:rsidRDefault="00995655" w:rsidP="00995655">
      <w:pPr>
        <w:pStyle w:val="a3"/>
        <w:jc w:val="center"/>
        <w:rPr>
          <w:rFonts w:ascii="Times New Roman" w:hAnsi="Times New Roman"/>
          <w:b/>
          <w:sz w:val="28"/>
        </w:rPr>
      </w:pPr>
      <w:r w:rsidRPr="00F20A9F">
        <w:rPr>
          <w:rFonts w:ascii="Times New Roman" w:hAnsi="Times New Roman"/>
          <w:b/>
          <w:sz w:val="28"/>
        </w:rPr>
        <w:t>к проекту закона Камчатского края «О внесении изменений в статьи 3 и 4 Закона Камчатского края «Об отдельных вопросах в сфере регулирования отношений недропользования в Камчатском крае</w:t>
      </w:r>
      <w:r w:rsidRPr="00F20A9F">
        <w:rPr>
          <w:rFonts w:ascii="Times New Roman" w:hAnsi="Times New Roman"/>
          <w:b/>
        </w:rPr>
        <w:t>»</w:t>
      </w:r>
    </w:p>
    <w:p w:rsidR="00995655" w:rsidRDefault="00995655" w:rsidP="00995655">
      <w:pPr>
        <w:pStyle w:val="10"/>
        <w:spacing w:before="0" w:after="0"/>
        <w:rPr>
          <w:rFonts w:ascii="Times New Roman" w:hAnsi="Times New Roman"/>
          <w:b w:val="0"/>
          <w:sz w:val="28"/>
        </w:rPr>
      </w:pPr>
    </w:p>
    <w:p w:rsidR="00995655" w:rsidRDefault="00995655" w:rsidP="0099565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Принятие закона Камчатского края «О внесении изменений в статьи 3 и 4 Закона Камчатского края «Об отдельных вопросах в сфере регулирования отношений недропользования в Камчатском крае» не потребует дополнительных финансовых средств краевого бюджета.</w:t>
      </w:r>
    </w:p>
    <w:p w:rsidR="00995655" w:rsidRDefault="00995655" w:rsidP="00995655">
      <w:pPr>
        <w:ind w:firstLine="709"/>
        <w:jc w:val="both"/>
        <w:rPr>
          <w:rFonts w:ascii="Times New Roman" w:hAnsi="Times New Roman"/>
          <w:sz w:val="28"/>
        </w:rPr>
      </w:pPr>
    </w:p>
    <w:p w:rsidR="00995655" w:rsidRPr="006C0564" w:rsidRDefault="00995655" w:rsidP="00995655">
      <w:pPr>
        <w:pStyle w:val="a3"/>
        <w:jc w:val="center"/>
        <w:rPr>
          <w:rFonts w:ascii="Times New Roman" w:hAnsi="Times New Roman"/>
          <w:b/>
          <w:sz w:val="28"/>
        </w:rPr>
      </w:pPr>
      <w:r w:rsidRPr="006C0564">
        <w:rPr>
          <w:rFonts w:ascii="Times New Roman" w:hAnsi="Times New Roman"/>
          <w:b/>
          <w:sz w:val="28"/>
        </w:rPr>
        <w:t>Перечень</w:t>
      </w:r>
    </w:p>
    <w:p w:rsidR="00995655" w:rsidRPr="006C0564" w:rsidRDefault="00995655" w:rsidP="00995655">
      <w:pPr>
        <w:pStyle w:val="a3"/>
        <w:jc w:val="center"/>
        <w:rPr>
          <w:rFonts w:ascii="Times New Roman" w:hAnsi="Times New Roman"/>
          <w:b/>
          <w:sz w:val="28"/>
        </w:rPr>
      </w:pPr>
      <w:r w:rsidRPr="006C0564">
        <w:rPr>
          <w:rFonts w:ascii="Times New Roman" w:hAnsi="Times New Roman"/>
          <w:b/>
          <w:sz w:val="28"/>
        </w:rPr>
        <w:t>законов и иных нормативных правовых актов Камчатского края,</w:t>
      </w:r>
    </w:p>
    <w:p w:rsidR="00995655" w:rsidRPr="006C0564" w:rsidRDefault="00995655" w:rsidP="00995655">
      <w:pPr>
        <w:pStyle w:val="a3"/>
        <w:jc w:val="center"/>
        <w:rPr>
          <w:rFonts w:ascii="Times New Roman" w:hAnsi="Times New Roman"/>
          <w:b/>
          <w:sz w:val="28"/>
        </w:rPr>
      </w:pPr>
      <w:r w:rsidRPr="006C0564">
        <w:rPr>
          <w:rFonts w:ascii="Times New Roman" w:hAnsi="Times New Roman"/>
          <w:b/>
          <w:sz w:val="28"/>
        </w:rPr>
        <w:t>подлежащих разработке и принятию в целях реализации закона Камчатского края «О внесении изменений в статьи 3 и 4 Закона Камчатского края «Об отдельных вопросах в сфере регулирования отношений недропользования в Камчатском крае», признанию утратившими силу, приостановлению, изменению</w:t>
      </w:r>
    </w:p>
    <w:p w:rsidR="00995655" w:rsidRDefault="00995655" w:rsidP="00995655">
      <w:pPr>
        <w:pStyle w:val="10"/>
        <w:spacing w:before="0" w:after="0"/>
        <w:rPr>
          <w:rFonts w:ascii="Times New Roman" w:hAnsi="Times New Roman"/>
          <w:b w:val="0"/>
          <w:sz w:val="28"/>
        </w:rPr>
      </w:pPr>
    </w:p>
    <w:p w:rsidR="00995655" w:rsidRDefault="00995655" w:rsidP="0099565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Принятие закона Камчатского края «О внесении изменений в статьи 3 и 4 Закона Камчатского края «Об отдельных вопросах в сфере регулирования отношений недропользования в Камчатском крае» потребует внесения изменений в нормативные правовые акты Камчатского края:</w:t>
      </w:r>
    </w:p>
    <w:p w:rsidR="00995655" w:rsidRDefault="00995655" w:rsidP="0099565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t xml:space="preserve">постановление Правительства Камчатского края от 31.03.2023 № 182-П «Об утверждении Положения о Министерстве природных ресурсов и </w:t>
      </w:r>
      <w:r>
        <w:rPr>
          <w:rFonts w:ascii="Times New Roman" w:hAnsi="Times New Roman"/>
          <w:sz w:val="28"/>
        </w:rPr>
        <w:lastRenderedPageBreak/>
        <w:t>экологии Камчатского края»;</w:t>
      </w:r>
    </w:p>
    <w:p w:rsidR="00995655" w:rsidRDefault="00995655" w:rsidP="0099565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t>постановление Правительства Камчатского края от 20.04.2022 №197-П</w:t>
      </w:r>
      <w:r>
        <w:rPr>
          <w:rFonts w:ascii="Times New Roman" w:hAnsi="Times New Roman"/>
          <w:caps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Порядка предоставления в пользование участков недр местного значения на территории Камчатского края и порядка оформления, государственной регистрации и выдачи лицензий на пользование участками недр местного значения, внесения изменений в эти лицензии, их переоформления, прекращения права пользования недрами, в том числе досрочного, приостановления осуществления и ограничения права пользования недрами на территории Камчатского края»;</w:t>
      </w:r>
    </w:p>
    <w:p w:rsidR="00995655" w:rsidRDefault="00995655" w:rsidP="0099565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t>приказ Министерства природных ресурсов и экологии Камчатского края от 16.12.2021 № 410-П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решения о предоставлении права пользования участками недр местного значения на территории Камчатского края без проведения аукционов».</w:t>
      </w:r>
    </w:p>
    <w:p w:rsidR="00995655" w:rsidRDefault="00995655" w:rsidP="00995655">
      <w:pPr>
        <w:ind w:firstLine="709"/>
        <w:jc w:val="both"/>
        <w:rPr>
          <w:rFonts w:ascii="Times New Roman" w:hAnsi="Times New Roman"/>
          <w:sz w:val="28"/>
        </w:rPr>
      </w:pPr>
      <w:bookmarkStart w:id="3" w:name="_GoBack"/>
      <w:bookmarkEnd w:id="3"/>
    </w:p>
    <w:p w:rsidR="00995655" w:rsidRDefault="00995655" w:rsidP="00995655">
      <w:pPr>
        <w:ind w:firstLine="709"/>
        <w:jc w:val="both"/>
        <w:rPr>
          <w:rFonts w:ascii="Times New Roman" w:hAnsi="Times New Roman"/>
          <w:sz w:val="28"/>
        </w:rPr>
      </w:pPr>
    </w:p>
    <w:p w:rsidR="00995655" w:rsidRDefault="00995655" w:rsidP="00995655">
      <w:pPr>
        <w:ind w:firstLine="709"/>
        <w:jc w:val="both"/>
        <w:rPr>
          <w:rFonts w:ascii="Times New Roman" w:hAnsi="Times New Roman"/>
          <w:sz w:val="28"/>
        </w:rPr>
      </w:pPr>
    </w:p>
    <w:p w:rsidR="00995655" w:rsidRDefault="00995655">
      <w:pPr>
        <w:widowControl/>
        <w:jc w:val="both"/>
        <w:rPr>
          <w:rFonts w:ascii="Times New Roman" w:hAnsi="Times New Roman"/>
          <w:sz w:val="28"/>
        </w:rPr>
      </w:pPr>
    </w:p>
    <w:sectPr w:rsidR="00995655">
      <w:headerReference w:type="default" r:id="rId8"/>
      <w:pgSz w:w="11904" w:h="16834"/>
      <w:pgMar w:top="1134" w:right="851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95655">
      <w:r>
        <w:separator/>
      </w:r>
    </w:p>
  </w:endnote>
  <w:endnote w:type="continuationSeparator" w:id="0">
    <w:p w:rsidR="00000000" w:rsidRDefault="0099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95655">
      <w:r>
        <w:separator/>
      </w:r>
    </w:p>
  </w:footnote>
  <w:footnote w:type="continuationSeparator" w:id="0">
    <w:p w:rsidR="00000000" w:rsidRDefault="0099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48" w:rsidRDefault="0099565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D92A48" w:rsidRDefault="00D92A48">
    <w:pPr>
      <w:pStyle w:val="affff8"/>
      <w:jc w:val="center"/>
      <w:rPr>
        <w:rFonts w:ascii="Times New Roman" w:hAnsi="Times New Roman"/>
      </w:rPr>
    </w:pPr>
  </w:p>
  <w:p w:rsidR="00D92A48" w:rsidRDefault="00D92A48">
    <w:pPr>
      <w:pStyle w:val="aff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43892"/>
    <w:multiLevelType w:val="multilevel"/>
    <w:tmpl w:val="FDC059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48"/>
    <w:rsid w:val="00995655"/>
    <w:rsid w:val="00D9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3684"/>
  <w15:docId w15:val="{8C4CAE8B-8E85-4302-A4F4-1F4F06ED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Прижатый влево"/>
    <w:basedOn w:val="a"/>
    <w:next w:val="a"/>
    <w:link w:val="a4"/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customStyle="1" w:styleId="a5">
    <w:name w:val="Активная гипертекстовая ссылка"/>
    <w:link w:val="a6"/>
    <w:rPr>
      <w:b/>
      <w:color w:val="008000"/>
      <w:u w:val="single"/>
    </w:rPr>
  </w:style>
  <w:style w:type="character" w:customStyle="1" w:styleId="a6">
    <w:name w:val="Активная гипертекстовая ссылка"/>
    <w:link w:val="a5"/>
    <w:rPr>
      <w:b/>
      <w:color w:val="008000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Опечатки"/>
    <w:link w:val="ac"/>
    <w:rPr>
      <w:color w:val="FF0000"/>
    </w:rPr>
  </w:style>
  <w:style w:type="character" w:customStyle="1" w:styleId="ac">
    <w:name w:val="Опечатки"/>
    <w:link w:val="ab"/>
    <w:rPr>
      <w:color w:val="FF000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d">
    <w:name w:val="Куда обратиться?"/>
    <w:basedOn w:val="a"/>
    <w:next w:val="a"/>
    <w:link w:val="ae"/>
    <w:pPr>
      <w:jc w:val="both"/>
    </w:pPr>
  </w:style>
  <w:style w:type="character" w:customStyle="1" w:styleId="ae">
    <w:name w:val="Куда обратиться?"/>
    <w:basedOn w:val="1"/>
    <w:link w:val="ad"/>
    <w:rPr>
      <w:rFonts w:ascii="Arial" w:hAnsi="Arial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f">
    <w:name w:val="Внимание: Криминал!!"/>
    <w:basedOn w:val="a"/>
    <w:next w:val="a"/>
    <w:link w:val="af0"/>
    <w:pPr>
      <w:jc w:val="both"/>
    </w:pPr>
  </w:style>
  <w:style w:type="character" w:customStyle="1" w:styleId="af0">
    <w:name w:val="Внимание: Криминал!!"/>
    <w:basedOn w:val="1"/>
    <w:link w:val="af"/>
    <w:rPr>
      <w:rFonts w:ascii="Arial" w:hAnsi="Arial"/>
      <w:sz w:val="24"/>
    </w:rPr>
  </w:style>
  <w:style w:type="paragraph" w:customStyle="1" w:styleId="af1">
    <w:name w:val="Переменная часть"/>
    <w:basedOn w:val="af2"/>
    <w:next w:val="a"/>
    <w:link w:val="af3"/>
    <w:rPr>
      <w:rFonts w:ascii="Arial" w:hAnsi="Arial"/>
      <w:sz w:val="20"/>
    </w:rPr>
  </w:style>
  <w:style w:type="character" w:customStyle="1" w:styleId="af3">
    <w:name w:val="Переменная часть"/>
    <w:basedOn w:val="af4"/>
    <w:link w:val="af1"/>
    <w:rPr>
      <w:rFonts w:ascii="Arial" w:hAnsi="Arial"/>
      <w:sz w:val="20"/>
    </w:rPr>
  </w:style>
  <w:style w:type="paragraph" w:customStyle="1" w:styleId="af5">
    <w:name w:val="Центрированный (таблица)"/>
    <w:basedOn w:val="af6"/>
    <w:next w:val="a"/>
    <w:link w:val="af7"/>
    <w:pPr>
      <w:jc w:val="center"/>
    </w:pPr>
  </w:style>
  <w:style w:type="character" w:customStyle="1" w:styleId="af7">
    <w:name w:val="Центрированный (таблица)"/>
    <w:basedOn w:val="af8"/>
    <w:link w:val="af5"/>
    <w:rPr>
      <w:rFonts w:ascii="Arial" w:hAnsi="Arial"/>
      <w:sz w:val="24"/>
    </w:rPr>
  </w:style>
  <w:style w:type="paragraph" w:customStyle="1" w:styleId="12">
    <w:name w:val="Основной шрифт абзаца1"/>
    <w:link w:val="af9"/>
  </w:style>
  <w:style w:type="paragraph" w:customStyle="1" w:styleId="af9">
    <w:name w:val="Цветовое выделение"/>
    <w:link w:val="afa"/>
    <w:rPr>
      <w:b/>
      <w:color w:val="000080"/>
    </w:rPr>
  </w:style>
  <w:style w:type="character" w:customStyle="1" w:styleId="afa">
    <w:name w:val="Цветовое выделение"/>
    <w:link w:val="af9"/>
    <w:rPr>
      <w:b/>
      <w:color w:val="000080"/>
    </w:rPr>
  </w:style>
  <w:style w:type="paragraph" w:customStyle="1" w:styleId="afb">
    <w:name w:val="Объект"/>
    <w:basedOn w:val="a"/>
    <w:next w:val="a"/>
    <w:link w:val="afc"/>
    <w:pPr>
      <w:jc w:val="both"/>
    </w:pPr>
    <w:rPr>
      <w:rFonts w:ascii="Times New Roman" w:hAnsi="Times New Roman"/>
    </w:rPr>
  </w:style>
  <w:style w:type="character" w:customStyle="1" w:styleId="afc">
    <w:name w:val="Объект"/>
    <w:basedOn w:val="1"/>
    <w:link w:val="afb"/>
    <w:rPr>
      <w:rFonts w:ascii="Times New Roman" w:hAnsi="Times New Roman"/>
      <w:sz w:val="24"/>
    </w:rPr>
  </w:style>
  <w:style w:type="paragraph" w:customStyle="1" w:styleId="afd">
    <w:name w:val="Гипертекстовая ссылка"/>
    <w:link w:val="afe"/>
    <w:rPr>
      <w:b/>
      <w:color w:val="008000"/>
    </w:rPr>
  </w:style>
  <w:style w:type="character" w:customStyle="1" w:styleId="afe">
    <w:name w:val="Гипертекстовая ссылка"/>
    <w:link w:val="afd"/>
    <w:rPr>
      <w:b/>
      <w:color w:val="008000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styleId="23">
    <w:name w:val="Body Text 2"/>
    <w:basedOn w:val="a"/>
    <w:link w:val="24"/>
    <w:pPr>
      <w:widowControl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8"/>
    </w:rPr>
  </w:style>
  <w:style w:type="paragraph" w:customStyle="1" w:styleId="aff">
    <w:name w:val="Технический комментарий"/>
    <w:basedOn w:val="a"/>
    <w:next w:val="a"/>
    <w:link w:val="aff0"/>
  </w:style>
  <w:style w:type="character" w:customStyle="1" w:styleId="aff0">
    <w:name w:val="Технический комментарий"/>
    <w:basedOn w:val="1"/>
    <w:link w:val="aff"/>
    <w:rPr>
      <w:rFonts w:ascii="Arial" w:hAnsi="Arial"/>
      <w:sz w:val="24"/>
    </w:rPr>
  </w:style>
  <w:style w:type="paragraph" w:customStyle="1" w:styleId="pboth">
    <w:name w:val="pboth"/>
    <w:basedOn w:val="a"/>
    <w:link w:val="pboth0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pboth0">
    <w:name w:val="pboth"/>
    <w:basedOn w:val="1"/>
    <w:link w:val="pboth"/>
    <w:rPr>
      <w:rFonts w:ascii="Times New Roman" w:hAnsi="Times New Roman"/>
      <w:sz w:val="24"/>
    </w:rPr>
  </w:style>
  <w:style w:type="paragraph" w:customStyle="1" w:styleId="aff1">
    <w:name w:val="Словарная статья"/>
    <w:basedOn w:val="a"/>
    <w:next w:val="a"/>
    <w:link w:val="aff2"/>
    <w:pPr>
      <w:ind w:right="118"/>
      <w:jc w:val="both"/>
    </w:pPr>
  </w:style>
  <w:style w:type="character" w:customStyle="1" w:styleId="aff2">
    <w:name w:val="Словарная статья"/>
    <w:basedOn w:val="1"/>
    <w:link w:val="aff1"/>
    <w:rPr>
      <w:rFonts w:ascii="Arial" w:hAnsi="Arial"/>
      <w:sz w:val="24"/>
    </w:rPr>
  </w:style>
  <w:style w:type="paragraph" w:customStyle="1" w:styleId="13">
    <w:name w:val="Заголовок1"/>
    <w:basedOn w:val="af2"/>
    <w:next w:val="a"/>
    <w:link w:val="14"/>
    <w:rPr>
      <w:rFonts w:ascii="Arial" w:hAnsi="Arial"/>
      <w:b/>
      <w:color w:val="C0C0C0"/>
    </w:rPr>
  </w:style>
  <w:style w:type="character" w:customStyle="1" w:styleId="14">
    <w:name w:val="Заголовок1"/>
    <w:basedOn w:val="af4"/>
    <w:link w:val="13"/>
    <w:rPr>
      <w:rFonts w:ascii="Arial" w:hAnsi="Arial"/>
      <w:b/>
      <w:color w:val="C0C0C0"/>
      <w:sz w:val="24"/>
    </w:rPr>
  </w:style>
  <w:style w:type="paragraph" w:styleId="aff3">
    <w:name w:val="Balloon Text"/>
    <w:basedOn w:val="a"/>
    <w:link w:val="aff4"/>
    <w:rPr>
      <w:rFonts w:ascii="Tahoma" w:hAnsi="Tahoma"/>
      <w:sz w:val="16"/>
    </w:rPr>
  </w:style>
  <w:style w:type="character" w:customStyle="1" w:styleId="aff4">
    <w:name w:val="Текст выноски Знак"/>
    <w:basedOn w:val="1"/>
    <w:link w:val="aff3"/>
    <w:rPr>
      <w:rFonts w:ascii="Tahoma" w:hAnsi="Tahoma"/>
      <w:sz w:val="16"/>
    </w:rPr>
  </w:style>
  <w:style w:type="paragraph" w:customStyle="1" w:styleId="aff5">
    <w:name w:val="Таблицы (моноширинный)"/>
    <w:basedOn w:val="a"/>
    <w:next w:val="a"/>
    <w:link w:val="aff6"/>
    <w:pPr>
      <w:jc w:val="both"/>
    </w:pPr>
    <w:rPr>
      <w:rFonts w:ascii="Courier New" w:hAnsi="Courier New"/>
    </w:rPr>
  </w:style>
  <w:style w:type="character" w:customStyle="1" w:styleId="aff6">
    <w:name w:val="Таблицы (моноширинный)"/>
    <w:basedOn w:val="1"/>
    <w:link w:val="aff5"/>
    <w:rPr>
      <w:rFonts w:ascii="Courier New" w:hAnsi="Courier New"/>
      <w:sz w:val="24"/>
    </w:rPr>
  </w:style>
  <w:style w:type="paragraph" w:customStyle="1" w:styleId="aff7">
    <w:name w:val="Продолжение ссылки"/>
    <w:link w:val="aff8"/>
    <w:rPr>
      <w:b/>
      <w:color w:val="008000"/>
    </w:rPr>
  </w:style>
  <w:style w:type="character" w:customStyle="1" w:styleId="aff8">
    <w:name w:val="Продолжение ссылки"/>
    <w:link w:val="aff7"/>
    <w:rPr>
      <w:b/>
      <w:color w:val="008000"/>
    </w:rPr>
  </w:style>
  <w:style w:type="paragraph" w:customStyle="1" w:styleId="aff9">
    <w:name w:val="Информация об изменениях документа"/>
    <w:basedOn w:val="a8"/>
    <w:next w:val="a"/>
    <w:link w:val="affa"/>
    <w:pPr>
      <w:ind w:left="0"/>
    </w:pPr>
  </w:style>
  <w:style w:type="character" w:customStyle="1" w:styleId="affa">
    <w:name w:val="Информация об изменениях документа"/>
    <w:basedOn w:val="aa"/>
    <w:link w:val="aff9"/>
    <w:rPr>
      <w:rFonts w:ascii="Arial" w:hAnsi="Arial"/>
      <w:i/>
      <w:color w:val="800080"/>
      <w:sz w:val="24"/>
    </w:rPr>
  </w:style>
  <w:style w:type="paragraph" w:customStyle="1" w:styleId="affb">
    <w:name w:val="Сравнение редакций. Добавленный фрагмент"/>
    <w:link w:val="affc"/>
    <w:rPr>
      <w:color w:val="0000FF"/>
    </w:rPr>
  </w:style>
  <w:style w:type="character" w:customStyle="1" w:styleId="affc">
    <w:name w:val="Сравнение редакций. Добавленный фрагмент"/>
    <w:link w:val="affb"/>
    <w:rPr>
      <w:color w:val="0000FF"/>
    </w:rPr>
  </w:style>
  <w:style w:type="paragraph" w:customStyle="1" w:styleId="affd">
    <w:name w:val="Пример."/>
    <w:basedOn w:val="a"/>
    <w:next w:val="a"/>
    <w:link w:val="affe"/>
    <w:pPr>
      <w:ind w:left="118" w:firstLine="602"/>
      <w:jc w:val="both"/>
    </w:pPr>
  </w:style>
  <w:style w:type="character" w:customStyle="1" w:styleId="affe">
    <w:name w:val="Пример."/>
    <w:basedOn w:val="1"/>
    <w:link w:val="affd"/>
    <w:rPr>
      <w:rFonts w:ascii="Arial" w:hAnsi="Arial"/>
      <w:sz w:val="24"/>
    </w:rPr>
  </w:style>
  <w:style w:type="paragraph" w:styleId="afff">
    <w:name w:val="Body Text"/>
    <w:basedOn w:val="a"/>
    <w:link w:val="afff0"/>
    <w:pPr>
      <w:widowControl/>
      <w:spacing w:after="120"/>
    </w:pPr>
    <w:rPr>
      <w:rFonts w:ascii="Times New Roman" w:hAnsi="Times New Roman"/>
    </w:rPr>
  </w:style>
  <w:style w:type="character" w:customStyle="1" w:styleId="afff0">
    <w:name w:val="Основной текст Знак"/>
    <w:basedOn w:val="1"/>
    <w:link w:val="afff"/>
    <w:rPr>
      <w:rFonts w:ascii="Times New Roman" w:hAnsi="Times New Roman"/>
      <w:sz w:val="24"/>
    </w:rPr>
  </w:style>
  <w:style w:type="paragraph" w:customStyle="1" w:styleId="afff1">
    <w:name w:val="Моноширинный"/>
    <w:basedOn w:val="a"/>
    <w:next w:val="a"/>
    <w:link w:val="afff2"/>
    <w:pPr>
      <w:jc w:val="both"/>
    </w:pPr>
    <w:rPr>
      <w:rFonts w:ascii="Courier New" w:hAnsi="Courier New"/>
    </w:rPr>
  </w:style>
  <w:style w:type="character" w:customStyle="1" w:styleId="afff2">
    <w:name w:val="Моноширинный"/>
    <w:basedOn w:val="1"/>
    <w:link w:val="afff1"/>
    <w:rPr>
      <w:rFonts w:ascii="Courier New" w:hAnsi="Courier New"/>
      <w:sz w:val="24"/>
    </w:rPr>
  </w:style>
  <w:style w:type="paragraph" w:customStyle="1" w:styleId="afff3">
    <w:name w:val="Текст (прав. подпись)"/>
    <w:basedOn w:val="a"/>
    <w:next w:val="a"/>
    <w:link w:val="afff4"/>
    <w:pPr>
      <w:jc w:val="right"/>
    </w:pPr>
  </w:style>
  <w:style w:type="character" w:customStyle="1" w:styleId="afff4">
    <w:name w:val="Текст (прав. подпись)"/>
    <w:basedOn w:val="1"/>
    <w:link w:val="afff3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6">
    <w:name w:val="Нормальный (таблица)"/>
    <w:basedOn w:val="a"/>
    <w:next w:val="a"/>
    <w:link w:val="af8"/>
    <w:pPr>
      <w:jc w:val="both"/>
    </w:pPr>
  </w:style>
  <w:style w:type="character" w:customStyle="1" w:styleId="af8">
    <w:name w:val="Нормальный (таблица)"/>
    <w:basedOn w:val="1"/>
    <w:link w:val="af6"/>
    <w:rPr>
      <w:rFonts w:ascii="Arial" w:hAnsi="Arial"/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fff5">
    <w:name w:val="footer"/>
    <w:basedOn w:val="a"/>
    <w:link w:val="afff6"/>
    <w:pPr>
      <w:tabs>
        <w:tab w:val="center" w:pos="4677"/>
        <w:tab w:val="right" w:pos="9355"/>
      </w:tabs>
    </w:pPr>
  </w:style>
  <w:style w:type="character" w:customStyle="1" w:styleId="afff6">
    <w:name w:val="Нижний колонтитул Знак"/>
    <w:basedOn w:val="1"/>
    <w:link w:val="afff5"/>
    <w:rPr>
      <w:rFonts w:ascii="Arial" w:hAnsi="Arial"/>
      <w:sz w:val="24"/>
    </w:rPr>
  </w:style>
  <w:style w:type="paragraph" w:customStyle="1" w:styleId="afff7">
    <w:name w:val="Колонтитул (правый)"/>
    <w:basedOn w:val="afff3"/>
    <w:next w:val="a"/>
    <w:link w:val="afff8"/>
    <w:pPr>
      <w:jc w:val="both"/>
    </w:pPr>
    <w:rPr>
      <w:sz w:val="16"/>
    </w:rPr>
  </w:style>
  <w:style w:type="character" w:customStyle="1" w:styleId="afff8">
    <w:name w:val="Колонтитул (правый)"/>
    <w:basedOn w:val="afff4"/>
    <w:link w:val="afff7"/>
    <w:rPr>
      <w:rFonts w:ascii="Arial" w:hAnsi="Arial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f9">
    <w:name w:val="Текст (лев. подпись)"/>
    <w:basedOn w:val="a"/>
    <w:next w:val="a"/>
    <w:link w:val="afffa"/>
  </w:style>
  <w:style w:type="character" w:customStyle="1" w:styleId="afffa">
    <w:name w:val="Текст (лев. подпись)"/>
    <w:basedOn w:val="1"/>
    <w:link w:val="afff9"/>
    <w:rPr>
      <w:rFonts w:ascii="Arial" w:hAnsi="Arial"/>
      <w:sz w:val="24"/>
    </w:rPr>
  </w:style>
  <w:style w:type="paragraph" w:customStyle="1" w:styleId="afffb">
    <w:name w:val="Текст (справка)"/>
    <w:basedOn w:val="a"/>
    <w:next w:val="a"/>
    <w:link w:val="afffc"/>
    <w:pPr>
      <w:ind w:left="170" w:right="170"/>
    </w:pPr>
  </w:style>
  <w:style w:type="character" w:customStyle="1" w:styleId="afffc">
    <w:name w:val="Текст (справка)"/>
    <w:basedOn w:val="1"/>
    <w:link w:val="afffb"/>
    <w:rPr>
      <w:rFonts w:ascii="Arial" w:hAnsi="Arial"/>
      <w:sz w:val="24"/>
    </w:rPr>
  </w:style>
  <w:style w:type="paragraph" w:customStyle="1" w:styleId="afffd">
    <w:name w:val="Заголовок чужого сообщения"/>
    <w:link w:val="afffe"/>
    <w:rPr>
      <w:b/>
      <w:color w:val="FF0000"/>
    </w:rPr>
  </w:style>
  <w:style w:type="character" w:customStyle="1" w:styleId="afffe">
    <w:name w:val="Заголовок чужого сообщения"/>
    <w:link w:val="afffd"/>
    <w:rPr>
      <w:b/>
      <w:color w:val="FF0000"/>
    </w:rPr>
  </w:style>
  <w:style w:type="character" w:customStyle="1" w:styleId="11">
    <w:name w:val="Заголовок 1 Знак"/>
    <w:basedOn w:val="1"/>
    <w:link w:val="10"/>
    <w:uiPriority w:val="9"/>
    <w:rPr>
      <w:rFonts w:ascii="Cambria" w:hAnsi="Cambria"/>
      <w:b/>
      <w:sz w:val="32"/>
    </w:rPr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">
    <w:name w:val="Постоянная часть"/>
    <w:basedOn w:val="af2"/>
    <w:next w:val="a"/>
    <w:link w:val="affff0"/>
    <w:rPr>
      <w:rFonts w:ascii="Arial" w:hAnsi="Arial"/>
      <w:sz w:val="22"/>
    </w:rPr>
  </w:style>
  <w:style w:type="character" w:customStyle="1" w:styleId="affff0">
    <w:name w:val="Постоянная часть"/>
    <w:basedOn w:val="af4"/>
    <w:link w:val="affff"/>
    <w:rPr>
      <w:rFonts w:ascii="Arial" w:hAnsi="Arial"/>
      <w:sz w:val="22"/>
    </w:rPr>
  </w:style>
  <w:style w:type="paragraph" w:customStyle="1" w:styleId="affff1">
    <w:name w:val="Заголовок статьи"/>
    <w:basedOn w:val="a"/>
    <w:next w:val="a"/>
    <w:link w:val="affff2"/>
    <w:pPr>
      <w:ind w:left="1612" w:hanging="892"/>
      <w:jc w:val="both"/>
    </w:pPr>
  </w:style>
  <w:style w:type="character" w:customStyle="1" w:styleId="affff2">
    <w:name w:val="Заголовок статьи"/>
    <w:basedOn w:val="1"/>
    <w:link w:val="affff1"/>
    <w:rPr>
      <w:rFonts w:ascii="Arial" w:hAnsi="Arial"/>
      <w:sz w:val="24"/>
    </w:rPr>
  </w:style>
  <w:style w:type="paragraph" w:customStyle="1" w:styleId="affff3">
    <w:name w:val="Оглавление"/>
    <w:basedOn w:val="aff5"/>
    <w:next w:val="a"/>
    <w:link w:val="affff4"/>
    <w:pPr>
      <w:ind w:left="140"/>
    </w:pPr>
    <w:rPr>
      <w:rFonts w:ascii="Arial" w:hAnsi="Arial"/>
    </w:rPr>
  </w:style>
  <w:style w:type="character" w:customStyle="1" w:styleId="affff4">
    <w:name w:val="Оглавление"/>
    <w:basedOn w:val="aff6"/>
    <w:link w:val="affff3"/>
    <w:rPr>
      <w:rFonts w:ascii="Arial" w:hAnsi="Arial"/>
      <w:sz w:val="24"/>
    </w:rPr>
  </w:style>
  <w:style w:type="paragraph" w:customStyle="1" w:styleId="affff5">
    <w:name w:val="Интерактивный заголовок"/>
    <w:basedOn w:val="13"/>
    <w:next w:val="a"/>
    <w:link w:val="affff6"/>
    <w:rPr>
      <w:b w:val="0"/>
      <w:color w:val="000000"/>
      <w:u w:val="single"/>
    </w:rPr>
  </w:style>
  <w:style w:type="character" w:customStyle="1" w:styleId="affff6">
    <w:name w:val="Интерактивный заголовок"/>
    <w:basedOn w:val="14"/>
    <w:link w:val="affff5"/>
    <w:rPr>
      <w:rFonts w:ascii="Arial" w:hAnsi="Arial"/>
      <w:b w:val="0"/>
      <w:color w:val="000000"/>
      <w:sz w:val="24"/>
      <w:u w:val="single"/>
    </w:rPr>
  </w:style>
  <w:style w:type="paragraph" w:customStyle="1" w:styleId="15">
    <w:name w:val="Гиперссылка1"/>
    <w:link w:val="affff7"/>
    <w:rPr>
      <w:color w:val="0000FF"/>
      <w:u w:val="single"/>
    </w:rPr>
  </w:style>
  <w:style w:type="character" w:styleId="affff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6">
    <w:name w:val="Обычный1"/>
    <w:link w:val="17"/>
    <w:rPr>
      <w:rFonts w:ascii="Arial" w:hAnsi="Arial"/>
      <w:sz w:val="24"/>
    </w:rPr>
  </w:style>
  <w:style w:type="character" w:customStyle="1" w:styleId="17">
    <w:name w:val="Обычный1"/>
    <w:link w:val="16"/>
    <w:rPr>
      <w:rFonts w:ascii="Arial" w:hAnsi="Arial"/>
      <w:sz w:val="24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ffff8">
    <w:name w:val="header"/>
    <w:basedOn w:val="a"/>
    <w:link w:val="affff9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1"/>
    <w:link w:val="affff8"/>
    <w:rPr>
      <w:rFonts w:ascii="Arial" w:hAnsi="Arial"/>
      <w:sz w:val="24"/>
    </w:rPr>
  </w:style>
  <w:style w:type="paragraph" w:customStyle="1" w:styleId="affffa">
    <w:name w:val="Сравнение редакций. Удаленный фрагмент"/>
    <w:link w:val="affffb"/>
    <w:rPr>
      <w:strike/>
      <w:color w:val="808000"/>
    </w:rPr>
  </w:style>
  <w:style w:type="character" w:customStyle="1" w:styleId="affffb">
    <w:name w:val="Сравнение редакций. Удаленный фрагмент"/>
    <w:link w:val="affffa"/>
    <w:rPr>
      <w:strike/>
      <w:color w:val="808000"/>
    </w:rPr>
  </w:style>
  <w:style w:type="paragraph" w:customStyle="1" w:styleId="affffc">
    <w:name w:val="Сравнение редакций"/>
    <w:link w:val="affffd"/>
    <w:rPr>
      <w:b/>
      <w:color w:val="000080"/>
    </w:rPr>
  </w:style>
  <w:style w:type="character" w:customStyle="1" w:styleId="affffd">
    <w:name w:val="Сравнение редакций"/>
    <w:link w:val="affffc"/>
    <w:rPr>
      <w:b/>
      <w:color w:val="00008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affffe">
    <w:name w:val="Утратил силу"/>
    <w:link w:val="afffff"/>
    <w:rPr>
      <w:b/>
      <w:strike/>
      <w:color w:val="808000"/>
    </w:rPr>
  </w:style>
  <w:style w:type="character" w:customStyle="1" w:styleId="afffff">
    <w:name w:val="Утратил силу"/>
    <w:link w:val="affffe"/>
    <w:rPr>
      <w:b/>
      <w:strike/>
      <w:color w:val="80800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fff0">
    <w:name w:val="Текст в таблице"/>
    <w:basedOn w:val="af6"/>
    <w:next w:val="a"/>
    <w:link w:val="afffff1"/>
    <w:pPr>
      <w:ind w:firstLine="500"/>
    </w:pPr>
  </w:style>
  <w:style w:type="character" w:customStyle="1" w:styleId="afffff1">
    <w:name w:val="Текст в таблице"/>
    <w:basedOn w:val="af8"/>
    <w:link w:val="afffff0"/>
    <w:rPr>
      <w:rFonts w:ascii="Arial" w:hAnsi="Arial"/>
      <w:sz w:val="24"/>
    </w:rPr>
  </w:style>
  <w:style w:type="paragraph" w:customStyle="1" w:styleId="afffff2">
    <w:name w:val="Комментарий пользователя"/>
    <w:basedOn w:val="a8"/>
    <w:next w:val="a"/>
    <w:link w:val="afffff3"/>
    <w:pPr>
      <w:ind w:left="0"/>
      <w:jc w:val="left"/>
    </w:pPr>
    <w:rPr>
      <w:i w:val="0"/>
      <w:color w:val="000080"/>
    </w:rPr>
  </w:style>
  <w:style w:type="character" w:customStyle="1" w:styleId="afffff3">
    <w:name w:val="Комментарий пользователя"/>
    <w:basedOn w:val="aa"/>
    <w:link w:val="afffff2"/>
    <w:rPr>
      <w:rFonts w:ascii="Arial" w:hAnsi="Arial"/>
      <w:i w:val="0"/>
      <w:color w:val="000080"/>
      <w:sz w:val="24"/>
    </w:rPr>
  </w:style>
  <w:style w:type="paragraph" w:styleId="afffff4">
    <w:name w:val="List Paragraph"/>
    <w:basedOn w:val="a"/>
    <w:link w:val="afffff5"/>
    <w:pPr>
      <w:ind w:left="720"/>
      <w:contextualSpacing/>
    </w:pPr>
  </w:style>
  <w:style w:type="character" w:customStyle="1" w:styleId="afffff5">
    <w:name w:val="Абзац списка Знак"/>
    <w:basedOn w:val="1"/>
    <w:link w:val="af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ffff6">
    <w:name w:val="Найденные слова"/>
    <w:link w:val="afffff7"/>
    <w:rPr>
      <w:b/>
      <w:color w:val="000080"/>
    </w:rPr>
  </w:style>
  <w:style w:type="character" w:customStyle="1" w:styleId="afffff7">
    <w:name w:val="Найденные слова"/>
    <w:link w:val="afffff6"/>
    <w:rPr>
      <w:b/>
      <w:color w:val="000080"/>
    </w:rPr>
  </w:style>
  <w:style w:type="paragraph" w:customStyle="1" w:styleId="af2">
    <w:name w:val="Основное меню (преемственное)"/>
    <w:basedOn w:val="a"/>
    <w:next w:val="a"/>
    <w:link w:val="af4"/>
    <w:pPr>
      <w:jc w:val="both"/>
    </w:pPr>
    <w:rPr>
      <w:rFonts w:ascii="Verdana" w:hAnsi="Verdana"/>
    </w:rPr>
  </w:style>
  <w:style w:type="character" w:customStyle="1" w:styleId="af4">
    <w:name w:val="Основное меню (преемственное)"/>
    <w:basedOn w:val="1"/>
    <w:link w:val="af2"/>
    <w:rPr>
      <w:rFonts w:ascii="Verdana" w:hAnsi="Verdana"/>
      <w:sz w:val="24"/>
    </w:rPr>
  </w:style>
  <w:style w:type="paragraph" w:customStyle="1" w:styleId="afffff8">
    <w:name w:val="Внимание: недобросовестность!"/>
    <w:basedOn w:val="a"/>
    <w:next w:val="a"/>
    <w:link w:val="afffff9"/>
    <w:pPr>
      <w:jc w:val="both"/>
    </w:pPr>
  </w:style>
  <w:style w:type="character" w:customStyle="1" w:styleId="afffff9">
    <w:name w:val="Внимание: недобросовестность!"/>
    <w:basedOn w:val="1"/>
    <w:link w:val="afffff8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fffa">
    <w:name w:val="Body Text Indent"/>
    <w:basedOn w:val="a"/>
    <w:link w:val="afffffb"/>
    <w:pPr>
      <w:spacing w:after="120"/>
      <w:ind w:left="283"/>
    </w:pPr>
  </w:style>
  <w:style w:type="character" w:customStyle="1" w:styleId="afffffb">
    <w:name w:val="Основной текст с отступом Знак"/>
    <w:basedOn w:val="1"/>
    <w:link w:val="afffffa"/>
    <w:rPr>
      <w:rFonts w:ascii="Arial" w:hAnsi="Arial"/>
      <w:sz w:val="24"/>
    </w:rPr>
  </w:style>
  <w:style w:type="paragraph" w:customStyle="1" w:styleId="afffffc">
    <w:name w:val="Не вступил в силу"/>
    <w:link w:val="afffffd"/>
    <w:rPr>
      <w:b/>
      <w:color w:val="008080"/>
    </w:rPr>
  </w:style>
  <w:style w:type="character" w:customStyle="1" w:styleId="afffffd">
    <w:name w:val="Не вступил в силу"/>
    <w:link w:val="afffffc"/>
    <w:rPr>
      <w:b/>
      <w:color w:val="008080"/>
    </w:rPr>
  </w:style>
  <w:style w:type="paragraph" w:customStyle="1" w:styleId="afffffe">
    <w:name w:val="Колонтитул (левый)"/>
    <w:basedOn w:val="afff9"/>
    <w:next w:val="a"/>
    <w:link w:val="affffff"/>
    <w:pPr>
      <w:jc w:val="both"/>
    </w:pPr>
    <w:rPr>
      <w:sz w:val="16"/>
    </w:rPr>
  </w:style>
  <w:style w:type="character" w:customStyle="1" w:styleId="affffff">
    <w:name w:val="Колонтитул (левый)"/>
    <w:basedOn w:val="afffa"/>
    <w:link w:val="afffffe"/>
    <w:rPr>
      <w:rFonts w:ascii="Arial" w:hAnsi="Arial"/>
      <w:sz w:val="16"/>
    </w:rPr>
  </w:style>
  <w:style w:type="paragraph" w:customStyle="1" w:styleId="affffff0">
    <w:name w:val="Интерфейс"/>
    <w:basedOn w:val="a"/>
    <w:next w:val="a"/>
    <w:link w:val="affffff1"/>
    <w:pPr>
      <w:jc w:val="both"/>
    </w:pPr>
    <w:rPr>
      <w:color w:val="F0F0F0"/>
      <w:sz w:val="22"/>
    </w:rPr>
  </w:style>
  <w:style w:type="character" w:customStyle="1" w:styleId="affffff1">
    <w:name w:val="Интерфейс"/>
    <w:basedOn w:val="1"/>
    <w:link w:val="affffff0"/>
    <w:rPr>
      <w:rFonts w:ascii="Arial" w:hAnsi="Arial"/>
      <w:color w:val="F0F0F0"/>
      <w:sz w:val="22"/>
    </w:rPr>
  </w:style>
  <w:style w:type="paragraph" w:styleId="affffff2">
    <w:name w:val="Subtitle"/>
    <w:next w:val="a"/>
    <w:link w:val="affff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f3">
    <w:name w:val="Подзаголовок Знак"/>
    <w:link w:val="affffff2"/>
    <w:rPr>
      <w:rFonts w:ascii="XO Thames" w:hAnsi="XO Thames"/>
      <w:i/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ffffff4">
    <w:name w:val="Title"/>
    <w:basedOn w:val="a"/>
    <w:link w:val="affffff5"/>
    <w:uiPriority w:val="10"/>
    <w:qFormat/>
    <w:pPr>
      <w:widowControl/>
      <w:jc w:val="center"/>
    </w:pPr>
    <w:rPr>
      <w:rFonts w:ascii="Times New Roman" w:hAnsi="Times New Roman"/>
      <w:sz w:val="28"/>
    </w:rPr>
  </w:style>
  <w:style w:type="character" w:customStyle="1" w:styleId="affffff5">
    <w:name w:val="Заголовок Знак"/>
    <w:basedOn w:val="1"/>
    <w:link w:val="affffff4"/>
    <w:rPr>
      <w:rFonts w:ascii="Times New Roman" w:hAnsi="Times New Roman"/>
      <w:sz w:val="28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paragraph" w:customStyle="1" w:styleId="1c">
    <w:name w:val="Обычный1"/>
    <w:link w:val="1d"/>
    <w:rPr>
      <w:rFonts w:ascii="Arial" w:hAnsi="Arial"/>
      <w:sz w:val="24"/>
    </w:rPr>
  </w:style>
  <w:style w:type="character" w:customStyle="1" w:styleId="1d">
    <w:name w:val="Обычный1"/>
    <w:link w:val="1c"/>
    <w:rPr>
      <w:rFonts w:ascii="Arial" w:hAnsi="Arial"/>
      <w:sz w:val="24"/>
    </w:rPr>
  </w:style>
  <w:style w:type="paragraph" w:customStyle="1" w:styleId="affffff6">
    <w:name w:val="Необходимые документы"/>
    <w:basedOn w:val="a"/>
    <w:next w:val="a"/>
    <w:link w:val="affffff7"/>
    <w:pPr>
      <w:ind w:left="118"/>
      <w:jc w:val="both"/>
    </w:pPr>
  </w:style>
  <w:style w:type="character" w:customStyle="1" w:styleId="affffff7">
    <w:name w:val="Необходимые документы"/>
    <w:basedOn w:val="1"/>
    <w:link w:val="affffff6"/>
    <w:rPr>
      <w:rFonts w:ascii="Arial" w:hAnsi="Arial"/>
      <w:sz w:val="24"/>
    </w:rPr>
  </w:style>
  <w:style w:type="paragraph" w:customStyle="1" w:styleId="affffff8">
    <w:name w:val="Заголовок своего сообщения"/>
    <w:link w:val="affffff9"/>
    <w:rPr>
      <w:b/>
      <w:color w:val="000080"/>
    </w:rPr>
  </w:style>
  <w:style w:type="character" w:customStyle="1" w:styleId="affffff9">
    <w:name w:val="Заголовок своего сообщения"/>
    <w:link w:val="affffff8"/>
    <w:rPr>
      <w:b/>
      <w:color w:val="000080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table" w:styleId="affff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Щербина Светлана Анатольевна</cp:lastModifiedBy>
  <cp:revision>2</cp:revision>
  <dcterms:created xsi:type="dcterms:W3CDTF">2023-09-12T04:51:00Z</dcterms:created>
  <dcterms:modified xsi:type="dcterms:W3CDTF">2023-09-12T04:52:00Z</dcterms:modified>
</cp:coreProperties>
</file>